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E7BA3" w14:textId="77777777" w:rsidR="00DC3B89" w:rsidRDefault="00DC3B89" w:rsidP="00DC3B89">
      <w:pPr>
        <w:tabs>
          <w:tab w:val="left" w:pos="284"/>
        </w:tabs>
        <w:rPr>
          <w:rFonts w:cs="Arial"/>
          <w:sz w:val="22"/>
          <w:szCs w:val="22"/>
          <w:lang w:val="en-GB"/>
        </w:rPr>
      </w:pPr>
      <w:r>
        <w:rPr>
          <w:rFonts w:cs="Arial"/>
          <w:b/>
          <w:sz w:val="32"/>
          <w:szCs w:val="32"/>
          <w:lang w:val="en-GB"/>
        </w:rPr>
        <w:t>NCS 8776 Certification Agreement</w:t>
      </w:r>
      <w:r>
        <w:rPr>
          <w:rFonts w:cs="Arial"/>
          <w:sz w:val="18"/>
          <w:lang w:val="en-GB"/>
        </w:rPr>
        <w:br/>
      </w:r>
      <w:r>
        <w:rPr>
          <w:rFonts w:cs="Arial"/>
          <w:sz w:val="18"/>
          <w:lang w:val="en-GB"/>
        </w:rPr>
        <w:br/>
      </w:r>
      <w:r>
        <w:rPr>
          <w:rFonts w:cs="Arial"/>
          <w:sz w:val="22"/>
          <w:szCs w:val="22"/>
          <w:lang w:val="en-GB"/>
        </w:rPr>
        <w:t>Contract number:</w:t>
      </w:r>
    </w:p>
    <w:p w14:paraId="07A9DBD5" w14:textId="77777777" w:rsidR="00DC3B89" w:rsidRDefault="00DC3B89" w:rsidP="00DC3B89">
      <w:pPr>
        <w:tabs>
          <w:tab w:val="left" w:pos="284"/>
        </w:tabs>
        <w:rPr>
          <w:rFonts w:cs="Arial"/>
          <w:sz w:val="18"/>
          <w:lang w:val="en-GB"/>
        </w:rPr>
      </w:pPr>
    </w:p>
    <w:p w14:paraId="1A633606" w14:textId="77777777" w:rsidR="00DC3B89" w:rsidRDefault="00DC3B89" w:rsidP="00DC3B89">
      <w:pPr>
        <w:tabs>
          <w:tab w:val="left" w:pos="284"/>
        </w:tabs>
        <w:rPr>
          <w:rFonts w:cs="Arial"/>
          <w:sz w:val="18"/>
          <w:lang w:val="en-GB"/>
        </w:rPr>
      </w:pPr>
    </w:p>
    <w:p w14:paraId="6B1C4E22" w14:textId="77777777" w:rsidR="00DC3B89" w:rsidRDefault="00DC3B89" w:rsidP="00DC3B89">
      <w:pPr>
        <w:tabs>
          <w:tab w:val="left" w:pos="-612"/>
          <w:tab w:val="left" w:pos="108"/>
          <w:tab w:val="left" w:pos="2415"/>
        </w:tabs>
        <w:suppressAutoHyphens/>
        <w:rPr>
          <w:rFonts w:cs="Arial"/>
          <w:spacing w:val="-2"/>
          <w:lang w:val="en-GB"/>
        </w:rPr>
      </w:pPr>
      <w:r>
        <w:rPr>
          <w:rFonts w:cs="Arial"/>
          <w:b/>
          <w:spacing w:val="-2"/>
          <w:lang w:val="en-GB"/>
        </w:rPr>
        <w:t>This contract concerns:</w:t>
      </w:r>
    </w:p>
    <w:p w14:paraId="37EE52E8" w14:textId="290DED92" w:rsidR="00DC3B89" w:rsidRDefault="00DC3B89" w:rsidP="00DC3B89">
      <w:pPr>
        <w:tabs>
          <w:tab w:val="left" w:pos="284"/>
        </w:tabs>
        <w:rPr>
          <w:rFonts w:cs="Arial"/>
          <w:lang w:val="en-GB"/>
        </w:rPr>
      </w:pPr>
      <w:r>
        <w:rPr>
          <w:rFonts w:cs="Arial"/>
          <w:lang w:val="en-GB"/>
        </w:rPr>
        <w:br/>
        <w:t xml:space="preserve">The </w:t>
      </w:r>
      <w:r w:rsidR="00E55DF6">
        <w:rPr>
          <w:rFonts w:cs="Arial"/>
          <w:lang w:val="en-GB"/>
        </w:rPr>
        <w:t>Kiwa</w:t>
      </w:r>
      <w:r>
        <w:rPr>
          <w:rFonts w:cs="Arial"/>
          <w:lang w:val="en-GB"/>
        </w:rPr>
        <w:t xml:space="preserve"> procedure RD_130 NCS 8776 Certification Scheme to NTA 8776, which contains the prerequisite of a certification agreement between certification body and certificate holder before any S-EPAC helmet, for which the certificate holder applies, can be certified. </w:t>
      </w:r>
      <w:r>
        <w:rPr>
          <w:rFonts w:cs="Arial"/>
          <w:lang w:val="en-GB"/>
        </w:rPr>
        <w:br/>
      </w:r>
    </w:p>
    <w:p w14:paraId="4CEF5F21" w14:textId="77777777" w:rsidR="00DC3B89" w:rsidRDefault="00DC3B89" w:rsidP="00DC3B89">
      <w:pPr>
        <w:tabs>
          <w:tab w:val="left" w:pos="-612"/>
          <w:tab w:val="left" w:pos="108"/>
          <w:tab w:val="left" w:pos="2415"/>
        </w:tabs>
        <w:suppressAutoHyphens/>
        <w:rPr>
          <w:rFonts w:cs="Arial"/>
          <w:lang w:val="en-GB"/>
        </w:rPr>
      </w:pPr>
      <w:r>
        <w:rPr>
          <w:rFonts w:cs="Arial"/>
          <w:lang w:val="en-GB"/>
        </w:rPr>
        <w:br/>
      </w:r>
      <w:r>
        <w:rPr>
          <w:rFonts w:cs="Arial"/>
          <w:b/>
          <w:spacing w:val="-2"/>
          <w:lang w:val="en-GB"/>
        </w:rPr>
        <w:t>Parties:</w:t>
      </w:r>
    </w:p>
    <w:p w14:paraId="16214E75" w14:textId="77777777" w:rsidR="00DC3B89" w:rsidRDefault="00DC3B89" w:rsidP="00DC3B89">
      <w:pPr>
        <w:tabs>
          <w:tab w:val="left" w:pos="284"/>
        </w:tabs>
        <w:rPr>
          <w:rFonts w:cs="Arial"/>
          <w:lang w:val="en-GB"/>
        </w:rPr>
      </w:pPr>
      <w:r>
        <w:rPr>
          <w:rFonts w:cs="Arial"/>
          <w:lang w:val="en-GB"/>
        </w:rPr>
        <w:tab/>
      </w:r>
      <w:r>
        <w:rPr>
          <w:rFonts w:cs="Arial"/>
          <w:lang w:val="en-GB"/>
        </w:rPr>
        <w:tab/>
      </w:r>
      <w:r>
        <w:rPr>
          <w:rFonts w:cs="Arial"/>
          <w:lang w:val="en-GB"/>
        </w:rPr>
        <w:tab/>
      </w:r>
      <w:r>
        <w:rPr>
          <w:rFonts w:cs="Arial"/>
          <w:lang w:val="en-GB"/>
        </w:rPr>
        <w:tab/>
      </w:r>
      <w:r>
        <w:rPr>
          <w:rFonts w:cs="Arial"/>
          <w:lang w:val="en-GB"/>
        </w:rPr>
        <w:tab/>
        <w:t xml:space="preserve"> </w:t>
      </w:r>
    </w:p>
    <w:p w14:paraId="16CB8D56" w14:textId="77777777" w:rsidR="00DC3B89" w:rsidRDefault="00DC3B89" w:rsidP="00DC3B89">
      <w:pPr>
        <w:rPr>
          <w:rFonts w:cs="Arial"/>
          <w:lang w:val="en-GB"/>
        </w:rPr>
      </w:pPr>
    </w:p>
    <w:p w14:paraId="19F9E3E0" w14:textId="7C10625F" w:rsidR="00DC3B89" w:rsidRDefault="00DC3B89" w:rsidP="00DC3B89">
      <w:pPr>
        <w:tabs>
          <w:tab w:val="right" w:leader="dot" w:pos="9072"/>
        </w:tabs>
        <w:ind w:left="709" w:hanging="709"/>
        <w:rPr>
          <w:rFonts w:cs="Arial"/>
          <w:lang w:val="en-GB"/>
        </w:rPr>
      </w:pPr>
      <w:r>
        <w:rPr>
          <w:rFonts w:cs="Arial"/>
          <w:lang w:val="en-GB"/>
        </w:rPr>
        <w:t>1)</w:t>
      </w:r>
      <w:r>
        <w:rPr>
          <w:rFonts w:cs="Arial"/>
          <w:lang w:val="en-GB"/>
        </w:rPr>
        <w:tab/>
        <w:t xml:space="preserve">Kiwa </w:t>
      </w:r>
      <w:r w:rsidR="00E55DF6">
        <w:rPr>
          <w:rFonts w:cs="Arial"/>
          <w:lang w:val="en-GB"/>
        </w:rPr>
        <w:t xml:space="preserve">Netherlands </w:t>
      </w:r>
      <w:r>
        <w:rPr>
          <w:rFonts w:cs="Arial"/>
          <w:lang w:val="en-GB"/>
        </w:rPr>
        <w:t xml:space="preserve">B.V. with its office located at </w:t>
      </w:r>
      <w:r>
        <w:rPr>
          <w:rFonts w:cs="Arial"/>
          <w:bCs/>
        </w:rPr>
        <w:t>Wilmersdorf 50</w:t>
      </w:r>
      <w:r>
        <w:rPr>
          <w:rFonts w:cs="Arial"/>
          <w:lang w:val="en-GB"/>
        </w:rPr>
        <w:t>, 7327 AC Apeldoorn, The Netherlands, hereinafter to be called Certification Body.</w:t>
      </w:r>
    </w:p>
    <w:p w14:paraId="22A7D4BB" w14:textId="77777777" w:rsidR="00DC3B89" w:rsidRDefault="00DC3B89" w:rsidP="00DC3B89">
      <w:pPr>
        <w:tabs>
          <w:tab w:val="right" w:leader="dot" w:pos="9072"/>
        </w:tabs>
        <w:ind w:left="709"/>
        <w:rPr>
          <w:rFonts w:cs="Arial"/>
        </w:rPr>
      </w:pPr>
    </w:p>
    <w:p w14:paraId="1B98C0EF" w14:textId="77777777" w:rsidR="00DC3B89" w:rsidRPr="00F3580F" w:rsidRDefault="00DC3B89" w:rsidP="00DC3B89">
      <w:pPr>
        <w:tabs>
          <w:tab w:val="right" w:leader="dot" w:pos="9072"/>
        </w:tabs>
        <w:ind w:left="709"/>
        <w:rPr>
          <w:rFonts w:cs="Arial"/>
        </w:rPr>
      </w:pPr>
      <w:r w:rsidRPr="00F3580F">
        <w:rPr>
          <w:rFonts w:cs="Arial"/>
        </w:rPr>
        <w:t>and</w:t>
      </w:r>
    </w:p>
    <w:p w14:paraId="4E2E50BD" w14:textId="77777777" w:rsidR="00DC3B89" w:rsidRPr="00F3580F" w:rsidRDefault="00DC3B89" w:rsidP="00DC3B89">
      <w:pPr>
        <w:tabs>
          <w:tab w:val="right" w:leader="dot" w:pos="9072"/>
        </w:tabs>
        <w:ind w:left="709"/>
        <w:rPr>
          <w:rFonts w:cs="Arial"/>
        </w:rPr>
      </w:pPr>
    </w:p>
    <w:p w14:paraId="61DC3A2D" w14:textId="77777777" w:rsidR="00DC3B89" w:rsidRDefault="00DC3B89" w:rsidP="00DC3B89">
      <w:pPr>
        <w:tabs>
          <w:tab w:val="right" w:leader="dot" w:pos="9072"/>
        </w:tabs>
        <w:ind w:left="709" w:hanging="709"/>
        <w:rPr>
          <w:rFonts w:cs="Arial"/>
          <w:lang w:val="en-GB"/>
        </w:rPr>
      </w:pPr>
      <w:r>
        <w:rPr>
          <w:rFonts w:cs="Arial"/>
          <w:lang w:val="en-GB"/>
        </w:rPr>
        <w:t>2)</w:t>
      </w:r>
      <w:r>
        <w:rPr>
          <w:rFonts w:cs="Arial"/>
          <w:lang w:val="en-GB"/>
        </w:rPr>
        <w:tab/>
        <w:t xml:space="preserve">the Company   </w:t>
      </w:r>
      <w:r>
        <w:rPr>
          <w:rFonts w:cs="Arial"/>
          <w:lang w:val="en-GB"/>
        </w:rPr>
        <w:tab/>
      </w:r>
    </w:p>
    <w:p w14:paraId="58B0B02E" w14:textId="77777777" w:rsidR="00DC3B89" w:rsidRDefault="00DC3B89" w:rsidP="00DC3B89">
      <w:pPr>
        <w:tabs>
          <w:tab w:val="right" w:leader="dot" w:pos="9072"/>
        </w:tabs>
        <w:ind w:left="709"/>
        <w:rPr>
          <w:rFonts w:cs="Arial"/>
          <w:lang w:val="en-GB"/>
        </w:rPr>
      </w:pPr>
      <w:r>
        <w:rPr>
          <w:rFonts w:cs="Arial"/>
          <w:lang w:val="en-GB"/>
        </w:rPr>
        <w:t xml:space="preserve">of which the registered office is established at (full address)  </w:t>
      </w:r>
      <w:r>
        <w:rPr>
          <w:rFonts w:cs="Arial"/>
          <w:lang w:val="en-GB"/>
        </w:rPr>
        <w:tab/>
      </w:r>
    </w:p>
    <w:p w14:paraId="0D63BAC4" w14:textId="77777777" w:rsidR="00DC3B89" w:rsidRDefault="00DC3B89" w:rsidP="00DC3B89">
      <w:pPr>
        <w:tabs>
          <w:tab w:val="right" w:leader="dot" w:pos="9072"/>
        </w:tabs>
        <w:ind w:left="709"/>
        <w:rPr>
          <w:rFonts w:cs="Arial"/>
          <w:lang w:val="en-GB"/>
        </w:rPr>
      </w:pPr>
      <w:r>
        <w:rPr>
          <w:rFonts w:cs="Arial"/>
          <w:lang w:val="en-GB"/>
        </w:rPr>
        <w:tab/>
        <w:t>,</w:t>
      </w:r>
    </w:p>
    <w:p w14:paraId="4600B3D0" w14:textId="77777777" w:rsidR="00DC3B89" w:rsidRDefault="00DC3B89" w:rsidP="00DC3B89">
      <w:pPr>
        <w:tabs>
          <w:tab w:val="right" w:leader="dot" w:pos="9072"/>
        </w:tabs>
        <w:ind w:left="709"/>
        <w:rPr>
          <w:rFonts w:cs="Arial"/>
          <w:lang w:val="en-GB"/>
        </w:rPr>
      </w:pPr>
      <w:r>
        <w:rPr>
          <w:rFonts w:cs="Arial"/>
          <w:lang w:val="en-GB"/>
        </w:rPr>
        <w:t>hereinafter called Applicant.</w:t>
      </w:r>
    </w:p>
    <w:p w14:paraId="23FF1EC3" w14:textId="77777777" w:rsidR="00DC3B89" w:rsidRDefault="00DC3B89" w:rsidP="00DC3B89">
      <w:pPr>
        <w:tabs>
          <w:tab w:val="right" w:leader="dot" w:pos="9072"/>
        </w:tabs>
        <w:ind w:left="709" w:hanging="709"/>
        <w:rPr>
          <w:rFonts w:cs="Arial"/>
          <w:lang w:val="en-GB"/>
        </w:rPr>
      </w:pPr>
    </w:p>
    <w:p w14:paraId="0D4BDD69" w14:textId="77777777" w:rsidR="00DC3B89" w:rsidRDefault="00DC3B89" w:rsidP="00DC3B89">
      <w:pPr>
        <w:tabs>
          <w:tab w:val="right" w:leader="dot" w:pos="9072"/>
        </w:tabs>
        <w:ind w:left="709" w:hanging="709"/>
        <w:rPr>
          <w:rFonts w:cs="Arial"/>
          <w:lang w:val="en-GB"/>
        </w:rPr>
      </w:pPr>
    </w:p>
    <w:p w14:paraId="3279ABF5"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Whereas:</w:t>
      </w:r>
      <w:r>
        <w:rPr>
          <w:rFonts w:cs="Arial"/>
          <w:lang w:val="en-GB"/>
        </w:rPr>
        <w:br/>
      </w:r>
      <w:r>
        <w:rPr>
          <w:rFonts w:cs="Arial"/>
          <w:lang w:val="en-GB"/>
        </w:rPr>
        <w:br/>
      </w:r>
    </w:p>
    <w:p w14:paraId="00C6B34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 xml:space="preserve">The Certification Body is designated IEC/ISO 17065 to perform NCS 8776 certification. </w:t>
      </w:r>
    </w:p>
    <w:p w14:paraId="61D8FD3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lang w:val="en-GB"/>
        </w:rPr>
        <w:t>The applicant is seeking NTA 8776 certification for its product(s)</w:t>
      </w:r>
    </w:p>
    <w:p w14:paraId="5C761C70"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NCS 8776 scheme of the NEN determine the characteristics of the mark of conformity, the rules for its use and the method of product identification.</w:t>
      </w:r>
    </w:p>
    <w:p w14:paraId="3A2DDF9C"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For any use of the mark other than mentioned in provisions 5.1 and 5.2, the conditions of NEN for the use of NEN products is applicable (including the logo) as established by NEN in the General Terms and Conditions of NEN.</w:t>
      </w:r>
    </w:p>
    <w:p w14:paraId="0CE8453B"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certification body shall inform the applicant, who requests it, in writing of the principles of the certification system.</w:t>
      </w:r>
    </w:p>
    <w:p w14:paraId="45B4AEF1" w14:textId="77777777" w:rsidR="00DC3B89" w:rsidRDefault="00DC3B89" w:rsidP="00DC3B89">
      <w:pPr>
        <w:numPr>
          <w:ilvl w:val="0"/>
          <w:numId w:val="1"/>
        </w:numPr>
        <w:tabs>
          <w:tab w:val="left" w:pos="-612"/>
          <w:tab w:val="left" w:pos="108"/>
          <w:tab w:val="left" w:pos="709"/>
        </w:tabs>
        <w:suppressAutoHyphens/>
        <w:rPr>
          <w:rFonts w:cs="Arial"/>
          <w:lang w:val="en-GB"/>
        </w:rPr>
      </w:pPr>
      <w:r>
        <w:rPr>
          <w:rFonts w:cs="Arial"/>
        </w:rPr>
        <w:t>The applicant who wants a product group to be certified must have a certification agreement with a certification body. In the year before the date of conclusion of the agreement will expire, there should not have been a punitive termination of his certification agreement.</w:t>
      </w:r>
    </w:p>
    <w:p w14:paraId="3FA82A78" w14:textId="77777777" w:rsidR="00DC3B89" w:rsidRDefault="00DC3B89" w:rsidP="00DC3B89">
      <w:pPr>
        <w:tabs>
          <w:tab w:val="left" w:pos="-612"/>
          <w:tab w:val="left" w:pos="108"/>
          <w:tab w:val="left" w:pos="709"/>
        </w:tabs>
        <w:suppressAutoHyphens/>
        <w:ind w:left="720"/>
        <w:rPr>
          <w:rFonts w:cs="Arial"/>
          <w:lang w:val="en-GB"/>
        </w:rPr>
      </w:pPr>
    </w:p>
    <w:p w14:paraId="31720C0B" w14:textId="77777777" w:rsidR="00DC3B89" w:rsidRDefault="00DC3B89" w:rsidP="00DC3B89">
      <w:pPr>
        <w:ind w:left="709"/>
        <w:rPr>
          <w:rFonts w:cs="Arial"/>
          <w:lang w:val="en-GB"/>
        </w:rPr>
      </w:pPr>
    </w:p>
    <w:p w14:paraId="7F44E2A6" w14:textId="77777777" w:rsidR="00DC3B89" w:rsidRDefault="00DC3B89" w:rsidP="00DC3B89">
      <w:pPr>
        <w:tabs>
          <w:tab w:val="left" w:pos="-612"/>
          <w:tab w:val="left" w:pos="108"/>
          <w:tab w:val="left" w:pos="2415"/>
        </w:tabs>
        <w:suppressAutoHyphens/>
        <w:rPr>
          <w:rFonts w:cs="Arial"/>
          <w:lang w:val="en-GB"/>
        </w:rPr>
      </w:pPr>
      <w:r>
        <w:rPr>
          <w:rFonts w:cs="Arial"/>
          <w:b/>
          <w:spacing w:val="-2"/>
          <w:lang w:val="en-GB"/>
        </w:rPr>
        <w:t>Have agreed as follows:</w:t>
      </w:r>
    </w:p>
    <w:p w14:paraId="10B806A6" w14:textId="77777777" w:rsidR="00DC3B89" w:rsidRDefault="00DC3B89" w:rsidP="00DC3B89">
      <w:pPr>
        <w:ind w:left="709"/>
        <w:rPr>
          <w:rFonts w:cs="Arial"/>
          <w:lang w:val="en-GB"/>
        </w:rPr>
      </w:pPr>
    </w:p>
    <w:p w14:paraId="7EE3CA05" w14:textId="77777777" w:rsidR="00DC3B89" w:rsidRDefault="00DC3B89" w:rsidP="00DC3B89">
      <w:pPr>
        <w:rPr>
          <w:rFonts w:cs="Arial"/>
          <w:u w:val="single"/>
          <w:lang w:val="en-GB"/>
        </w:rPr>
      </w:pPr>
      <w:r>
        <w:rPr>
          <w:rFonts w:cs="Arial"/>
          <w:b/>
          <w:u w:val="single"/>
          <w:lang w:val="en-GB"/>
        </w:rPr>
        <w:t>Article 1</w:t>
      </w:r>
      <w:r>
        <w:rPr>
          <w:rFonts w:cs="Arial"/>
          <w:u w:val="single"/>
          <w:lang w:val="en-GB"/>
        </w:rPr>
        <w:t>.</w:t>
      </w:r>
    </w:p>
    <w:p w14:paraId="03CA191B" w14:textId="77777777" w:rsidR="00DC3B89" w:rsidRDefault="00DC3B89" w:rsidP="00DC3B89">
      <w:pPr>
        <w:rPr>
          <w:rFonts w:cs="Arial"/>
          <w:lang w:val="en-GB"/>
        </w:rPr>
      </w:pPr>
    </w:p>
    <w:p w14:paraId="7B31DAE0" w14:textId="77777777" w:rsidR="00DC3B89" w:rsidRDefault="00DC3B89" w:rsidP="00DC3B89">
      <w:pPr>
        <w:numPr>
          <w:ilvl w:val="0"/>
          <w:numId w:val="2"/>
        </w:numPr>
        <w:ind w:left="709" w:hanging="283"/>
        <w:rPr>
          <w:rFonts w:cs="Arial"/>
          <w:lang w:val="en-GB"/>
        </w:rPr>
      </w:pPr>
      <w:r>
        <w:rPr>
          <w:rFonts w:cs="Arial"/>
          <w:lang w:val="en-GB"/>
        </w:rPr>
        <w:t xml:space="preserve">The contracting parties undertake all measures to comply with all the NCS 8776 scheme obligations proceeding or liable to proceed for them from the current versions of  “NCS 8776 Scheme” always in their up-to-date latest versions.  These documents are available in their up-to-date latest versions on the NEN website. </w:t>
      </w:r>
    </w:p>
    <w:p w14:paraId="42A6BAD0" w14:textId="77777777" w:rsidR="00DC3B89" w:rsidRDefault="00DC3B89" w:rsidP="00DC3B89">
      <w:pPr>
        <w:ind w:left="709"/>
        <w:rPr>
          <w:rFonts w:cs="Arial"/>
          <w:lang w:val="en-GB"/>
        </w:rPr>
      </w:pPr>
    </w:p>
    <w:p w14:paraId="115985B9" w14:textId="46BA0811" w:rsidR="00DC3B89" w:rsidRDefault="00DC3B89" w:rsidP="00DC3B89">
      <w:pPr>
        <w:numPr>
          <w:ilvl w:val="0"/>
          <w:numId w:val="2"/>
        </w:numPr>
        <w:ind w:left="709" w:hanging="283"/>
        <w:rPr>
          <w:rFonts w:cs="Arial"/>
          <w:lang w:val="en-GB"/>
        </w:rPr>
      </w:pPr>
      <w:r>
        <w:rPr>
          <w:rFonts w:cs="Arial"/>
          <w:lang w:val="en-GB"/>
        </w:rPr>
        <w:t xml:space="preserve">In case company receives a complaint this complaint should be listed in a complaint register. In case customer complaints are issued in relation to the approved products, </w:t>
      </w:r>
      <w:r w:rsidR="004E40CC">
        <w:rPr>
          <w:rFonts w:cs="Arial"/>
          <w:lang w:val="en-GB"/>
        </w:rPr>
        <w:t xml:space="preserve">Kiwa NL B.V. </w:t>
      </w:r>
      <w:r>
        <w:rPr>
          <w:rFonts w:cs="Arial"/>
          <w:lang w:val="en-GB"/>
        </w:rPr>
        <w:t xml:space="preserve">should be immediately informed. </w:t>
      </w:r>
      <w:r>
        <w:rPr>
          <w:rFonts w:cs="Arial"/>
          <w:sz w:val="18"/>
        </w:rPr>
        <w:t>Non-compliance with the surveillance procedure will be reported to the applicant and the scheme owner, the NEN.</w:t>
      </w:r>
    </w:p>
    <w:p w14:paraId="326BBA9D" w14:textId="77777777" w:rsidR="00DC3B89" w:rsidRDefault="00DC3B89" w:rsidP="00DC3B89">
      <w:pPr>
        <w:ind w:left="709"/>
        <w:rPr>
          <w:rFonts w:cs="Arial"/>
          <w:sz w:val="18"/>
          <w:lang w:val="en-GB"/>
        </w:rPr>
      </w:pPr>
      <w:r>
        <w:rPr>
          <w:rFonts w:cs="Arial"/>
          <w:lang w:val="en-GB"/>
        </w:rPr>
        <w:br w:type="page"/>
      </w:r>
    </w:p>
    <w:p w14:paraId="69E2D98C" w14:textId="77777777" w:rsidR="00DC3B89" w:rsidRDefault="00DC3B89" w:rsidP="00DC3B89">
      <w:pPr>
        <w:rPr>
          <w:rFonts w:cs="Arial"/>
          <w:sz w:val="18"/>
          <w:lang w:val="en-GB"/>
        </w:rPr>
      </w:pPr>
    </w:p>
    <w:p w14:paraId="3EC0B8C2" w14:textId="77777777" w:rsidR="00DC3B89" w:rsidRDefault="00DC3B89" w:rsidP="00DC3B89">
      <w:pPr>
        <w:ind w:left="709"/>
        <w:rPr>
          <w:rFonts w:cs="Arial"/>
          <w:lang w:val="en-GB"/>
        </w:rPr>
      </w:pPr>
    </w:p>
    <w:p w14:paraId="027CCFB5" w14:textId="77777777" w:rsidR="00DC3B89" w:rsidRDefault="00DC3B89" w:rsidP="00DC3B89">
      <w:pPr>
        <w:ind w:left="709"/>
        <w:rPr>
          <w:rFonts w:cs="Arial"/>
          <w:lang w:val="en-GB"/>
        </w:rPr>
      </w:pPr>
    </w:p>
    <w:p w14:paraId="09391572" w14:textId="77777777" w:rsidR="00DC3B89" w:rsidRDefault="00DC3B89" w:rsidP="00DC3B89">
      <w:pPr>
        <w:rPr>
          <w:rFonts w:cs="Arial"/>
          <w:b/>
          <w:u w:val="single"/>
        </w:rPr>
      </w:pPr>
      <w:r>
        <w:rPr>
          <w:rFonts w:cs="Arial"/>
          <w:b/>
          <w:u w:val="single"/>
        </w:rPr>
        <w:t>Article 2.</w:t>
      </w:r>
    </w:p>
    <w:p w14:paraId="6DF85CDA" w14:textId="77777777" w:rsidR="00DC3B89" w:rsidRDefault="00DC3B89" w:rsidP="00DC3B89">
      <w:pPr>
        <w:rPr>
          <w:rFonts w:cs="Arial"/>
        </w:rPr>
      </w:pPr>
    </w:p>
    <w:p w14:paraId="6C0F0EFE" w14:textId="77777777" w:rsidR="00DC3B89" w:rsidRDefault="00DC3B89" w:rsidP="00DC3B89">
      <w:pPr>
        <w:ind w:left="709"/>
        <w:rPr>
          <w:rFonts w:cs="Arial"/>
        </w:rPr>
      </w:pPr>
      <w:r>
        <w:rPr>
          <w:rFonts w:cs="Arial"/>
        </w:rPr>
        <w:t xml:space="preserve">The Applicant commits to </w:t>
      </w:r>
    </w:p>
    <w:p w14:paraId="18BF2847" w14:textId="77777777" w:rsidR="00DC3B89" w:rsidRDefault="00DC3B89" w:rsidP="00DC3B89">
      <w:pPr>
        <w:numPr>
          <w:ilvl w:val="0"/>
          <w:numId w:val="3"/>
        </w:numPr>
        <w:rPr>
          <w:rFonts w:cs="Arial"/>
        </w:rPr>
      </w:pPr>
      <w:r>
        <w:t>is aware that the NCS 8776 scheme rules require that production samples of the equipment to be certified must be made available for yearly surveillance purposes at all times</w:t>
      </w:r>
    </w:p>
    <w:p w14:paraId="7878E4F6" w14:textId="77777777" w:rsidR="00DC3B89" w:rsidRDefault="00DC3B89" w:rsidP="00DC3B89">
      <w:pPr>
        <w:numPr>
          <w:ilvl w:val="0"/>
          <w:numId w:val="3"/>
        </w:numPr>
        <w:rPr>
          <w:rFonts w:cs="Arial"/>
        </w:rPr>
      </w:pPr>
      <w:r>
        <w:t>paying yearly license fee for each certificate issued.</w:t>
      </w:r>
    </w:p>
    <w:p w14:paraId="50F4A1E9" w14:textId="77777777" w:rsidR="00DC3B89" w:rsidRDefault="00DC3B89" w:rsidP="00DC3B89">
      <w:pPr>
        <w:numPr>
          <w:ilvl w:val="0"/>
          <w:numId w:val="3"/>
        </w:numPr>
      </w:pPr>
      <w:r>
        <w:t>to take corrective actions in case of non-compliances. Costs coming forth from non-compliance(s) found will be charged separately to the applicant at an hourly rate.</w:t>
      </w:r>
      <w:r>
        <w:rPr>
          <w:lang w:val="en-GB"/>
        </w:rPr>
        <w:t xml:space="preserve"> </w:t>
      </w:r>
    </w:p>
    <w:p w14:paraId="53F43AE4" w14:textId="77777777" w:rsidR="00DC3B89" w:rsidRDefault="00DC3B89" w:rsidP="00DC3B89">
      <w:pPr>
        <w:numPr>
          <w:ilvl w:val="0"/>
          <w:numId w:val="4"/>
        </w:numPr>
        <w:rPr>
          <w:rFonts w:cs="Arial"/>
          <w:lang w:val="en-GB"/>
        </w:rPr>
      </w:pPr>
      <w:r>
        <w:rPr>
          <w:rFonts w:cs="Arial"/>
          <w:lang w:val="en-GB"/>
        </w:rPr>
        <w:t xml:space="preserve">respect its other contractual obligations towards the Certification Body, </w:t>
      </w:r>
    </w:p>
    <w:p w14:paraId="5B840F19" w14:textId="77777777" w:rsidR="00DC3B89" w:rsidRDefault="00DC3B89" w:rsidP="00DC3B89">
      <w:pPr>
        <w:numPr>
          <w:ilvl w:val="0"/>
          <w:numId w:val="4"/>
        </w:numPr>
        <w:rPr>
          <w:rFonts w:cs="Arial"/>
          <w:lang w:val="en-GB"/>
        </w:rPr>
      </w:pPr>
      <w:r>
        <w:rPr>
          <w:rFonts w:cs="Arial"/>
          <w:lang w:val="en-GB"/>
        </w:rPr>
        <w:t>take all measures necessary to ensure that the conformity of each, under the NCS 8776 scheme delivered, product is guaranteed, even those imposed by the Certification Body for this purpose,</w:t>
      </w:r>
    </w:p>
    <w:p w14:paraId="74441CDA" w14:textId="77777777" w:rsidR="00DC3B89" w:rsidRDefault="00DC3B89" w:rsidP="00DC3B89">
      <w:pPr>
        <w:ind w:left="709"/>
        <w:rPr>
          <w:rFonts w:cs="Arial"/>
        </w:rPr>
      </w:pPr>
    </w:p>
    <w:p w14:paraId="7413D12D" w14:textId="77777777" w:rsidR="00DC3B89" w:rsidRDefault="00DC3B89" w:rsidP="00DC3B89">
      <w:pPr>
        <w:rPr>
          <w:rFonts w:cs="Arial"/>
          <w:b/>
          <w:lang w:val="en-GB"/>
        </w:rPr>
      </w:pPr>
      <w:r>
        <w:rPr>
          <w:rFonts w:cs="Arial"/>
          <w:b/>
          <w:u w:val="single"/>
          <w:lang w:val="en-GB"/>
        </w:rPr>
        <w:t>Article  3.</w:t>
      </w:r>
    </w:p>
    <w:p w14:paraId="374CA076" w14:textId="77777777" w:rsidR="00DC3B89" w:rsidRDefault="00DC3B89" w:rsidP="00DC3B89">
      <w:pPr>
        <w:rPr>
          <w:rFonts w:cs="Arial"/>
          <w:lang w:val="en-GB"/>
        </w:rPr>
      </w:pPr>
    </w:p>
    <w:p w14:paraId="11B4A51D" w14:textId="77777777" w:rsidR="00DC3B89" w:rsidRDefault="00DC3B89" w:rsidP="00DC3B89">
      <w:pPr>
        <w:widowControl w:val="0"/>
        <w:tabs>
          <w:tab w:val="left" w:pos="-612"/>
          <w:tab w:val="left" w:pos="108"/>
        </w:tabs>
        <w:suppressAutoHyphens/>
        <w:ind w:left="555" w:firstLine="154"/>
        <w:rPr>
          <w:rFonts w:cs="Arial"/>
          <w:spacing w:val="-2"/>
          <w:lang w:val="en-GB"/>
        </w:rPr>
      </w:pPr>
      <w:r>
        <w:rPr>
          <w:rFonts w:cs="Arial"/>
          <w:spacing w:val="-2"/>
          <w:lang w:val="en-GB"/>
        </w:rPr>
        <w:t>This contract will be effective as per the date of signing.</w:t>
      </w:r>
    </w:p>
    <w:p w14:paraId="5A2EFFA2" w14:textId="77777777" w:rsidR="00DC3B89" w:rsidRDefault="00DC3B89" w:rsidP="00DC3B89">
      <w:pPr>
        <w:widowControl w:val="0"/>
        <w:tabs>
          <w:tab w:val="left" w:pos="-612"/>
          <w:tab w:val="left" w:pos="108"/>
        </w:tabs>
        <w:suppressAutoHyphens/>
        <w:ind w:left="555" w:firstLine="154"/>
        <w:rPr>
          <w:rFonts w:cs="Arial"/>
          <w:spacing w:val="-2"/>
          <w:lang w:val="en-GB"/>
        </w:rPr>
      </w:pPr>
    </w:p>
    <w:p w14:paraId="5811C93C" w14:textId="77777777" w:rsidR="00DC3B89" w:rsidRDefault="00DC3B89" w:rsidP="00DC3B89">
      <w:pPr>
        <w:autoSpaceDE w:val="0"/>
        <w:autoSpaceDN w:val="0"/>
        <w:adjustRightInd w:val="0"/>
        <w:ind w:left="709"/>
        <w:rPr>
          <w:rFonts w:cs="Arial"/>
          <w:lang w:val="en-GB"/>
        </w:rPr>
      </w:pPr>
    </w:p>
    <w:p w14:paraId="3D61E567" w14:textId="77777777" w:rsidR="00DC3B89" w:rsidRDefault="00DC3B89" w:rsidP="00DC3B89">
      <w:pPr>
        <w:rPr>
          <w:rFonts w:cs="Arial"/>
          <w:b/>
          <w:u w:val="single"/>
          <w:lang w:val="en-GB"/>
        </w:rPr>
      </w:pPr>
      <w:r>
        <w:rPr>
          <w:rFonts w:cs="Arial"/>
          <w:b/>
          <w:u w:val="single"/>
          <w:lang w:val="en-GB"/>
        </w:rPr>
        <w:t>Article  4.</w:t>
      </w:r>
    </w:p>
    <w:p w14:paraId="6FAA7BC1" w14:textId="77777777" w:rsidR="00DC3B89" w:rsidRDefault="00DC3B89" w:rsidP="00DC3B89">
      <w:pPr>
        <w:rPr>
          <w:rFonts w:cs="Arial"/>
          <w:b/>
          <w:u w:val="single"/>
          <w:lang w:val="en-GB"/>
        </w:rPr>
      </w:pPr>
    </w:p>
    <w:p w14:paraId="7A5A850F" w14:textId="77777777" w:rsidR="00DC3B89" w:rsidRDefault="00DC3B89" w:rsidP="00DC3B89">
      <w:pPr>
        <w:widowControl w:val="0"/>
        <w:tabs>
          <w:tab w:val="left" w:pos="-612"/>
          <w:tab w:val="left" w:pos="108"/>
        </w:tabs>
        <w:suppressAutoHyphens/>
        <w:ind w:left="709"/>
        <w:rPr>
          <w:rFonts w:cs="Arial"/>
          <w:vanish/>
          <w:spacing w:val="-2"/>
          <w:lang w:val="en-GB"/>
          <w:specVanish/>
        </w:rPr>
      </w:pPr>
      <w:r>
        <w:rPr>
          <w:rFonts w:cs="Arial"/>
          <w:spacing w:val="-2"/>
          <w:lang w:val="en-GB"/>
        </w:rPr>
        <w:t xml:space="preserve">If the Certification Body deems that the Applicant can or will no longer comply with the requirements of the NCS 8776 scheme and/or if the applicant does not satisfy any of his other obligations under this contract, the certificate can be withdrawn. This contract will then be terminated after the remaining rights and obligations have been duly attended to. </w:t>
      </w:r>
    </w:p>
    <w:p w14:paraId="7DAF8AA7" w14:textId="77777777" w:rsidR="00DC3B89" w:rsidRDefault="00DC3B89" w:rsidP="00DC3B89">
      <w:pPr>
        <w:rPr>
          <w:rFonts w:cs="Arial"/>
          <w:b/>
          <w:lang w:val="en-GB"/>
        </w:rPr>
      </w:pPr>
      <w:r>
        <w:rPr>
          <w:rFonts w:cs="Arial"/>
          <w:b/>
          <w:lang w:val="en-GB"/>
        </w:rPr>
        <w:t xml:space="preserve"> </w:t>
      </w:r>
    </w:p>
    <w:p w14:paraId="526732C3" w14:textId="77777777" w:rsidR="00DC3B89" w:rsidRDefault="00DC3B89" w:rsidP="00DC3B89">
      <w:pPr>
        <w:rPr>
          <w:rFonts w:cs="Arial"/>
          <w:b/>
          <w:lang w:val="en-GB"/>
        </w:rPr>
      </w:pPr>
    </w:p>
    <w:p w14:paraId="5C1333B0" w14:textId="77777777" w:rsidR="00DC3B89" w:rsidRDefault="00DC3B89" w:rsidP="00DC3B89">
      <w:pPr>
        <w:rPr>
          <w:rFonts w:cs="Arial"/>
          <w:b/>
          <w:lang w:val="en-GB"/>
        </w:rPr>
      </w:pPr>
      <w:r>
        <w:rPr>
          <w:rFonts w:cs="Arial"/>
          <w:b/>
          <w:u w:val="single"/>
          <w:lang w:val="en-GB"/>
        </w:rPr>
        <w:t>Article  6.</w:t>
      </w:r>
    </w:p>
    <w:p w14:paraId="67B2C066" w14:textId="77777777" w:rsidR="00DC3B89" w:rsidRDefault="00DC3B89" w:rsidP="00DC3B89">
      <w:pPr>
        <w:rPr>
          <w:rFonts w:cs="Arial"/>
          <w:lang w:val="en-GB"/>
        </w:rPr>
      </w:pPr>
    </w:p>
    <w:p w14:paraId="4F8C049C" w14:textId="4E6B7186" w:rsidR="00DC3B89" w:rsidRDefault="00DC3B89" w:rsidP="00DC3B89">
      <w:pPr>
        <w:autoSpaceDE w:val="0"/>
        <w:autoSpaceDN w:val="0"/>
        <w:adjustRightInd w:val="0"/>
        <w:ind w:left="709"/>
        <w:rPr>
          <w:rFonts w:cs="Arial"/>
        </w:rPr>
      </w:pPr>
      <w:r>
        <w:rPr>
          <w:rFonts w:cs="Arial"/>
        </w:rPr>
        <w:t>This agreement shall be governed by and construed in accordance with the provisions of the laws of The Netherlands. Any dispute, controversy or claim arising out or in connection with the agreement, or the breach, termination or invalidity thereof shall be governed by the Dutch law.</w:t>
      </w:r>
    </w:p>
    <w:p w14:paraId="4999C2AB" w14:textId="77777777" w:rsidR="00DC3B89" w:rsidRDefault="00DC3B89" w:rsidP="00DC3B89">
      <w:pPr>
        <w:tabs>
          <w:tab w:val="left" w:pos="-612"/>
          <w:tab w:val="left" w:pos="108"/>
          <w:tab w:val="left" w:pos="2415"/>
        </w:tabs>
        <w:suppressAutoHyphens/>
        <w:rPr>
          <w:rFonts w:cs="Arial"/>
          <w:b/>
          <w:spacing w:val="-2"/>
          <w:u w:val="single"/>
          <w:lang w:val="en-GB"/>
        </w:rPr>
      </w:pPr>
    </w:p>
    <w:p w14:paraId="2ACDE67A" w14:textId="77777777" w:rsidR="00DC3B89" w:rsidRDefault="00DC3B89" w:rsidP="00DC3B89">
      <w:pPr>
        <w:tabs>
          <w:tab w:val="left" w:pos="-612"/>
          <w:tab w:val="left" w:pos="108"/>
          <w:tab w:val="left" w:pos="2415"/>
        </w:tabs>
        <w:suppressAutoHyphens/>
        <w:rPr>
          <w:rFonts w:cs="Arial"/>
          <w:b/>
          <w:spacing w:val="-2"/>
          <w:lang w:val="en-GB"/>
        </w:rPr>
      </w:pPr>
      <w:r>
        <w:rPr>
          <w:rFonts w:cs="Arial"/>
          <w:b/>
          <w:spacing w:val="-2"/>
          <w:u w:val="single"/>
          <w:lang w:val="en-GB"/>
        </w:rPr>
        <w:br/>
      </w:r>
      <w:r>
        <w:rPr>
          <w:rFonts w:cs="Arial"/>
          <w:b/>
          <w:spacing w:val="-2"/>
          <w:lang w:val="en-GB"/>
        </w:rPr>
        <w:t>Drawn up and signed in duplicate:</w:t>
      </w:r>
    </w:p>
    <w:p w14:paraId="380F8D52" w14:textId="77777777" w:rsidR="00DC3B89" w:rsidRDefault="00DC3B89" w:rsidP="00DC3B89">
      <w:pPr>
        <w:tabs>
          <w:tab w:val="left" w:pos="-612"/>
          <w:tab w:val="left" w:pos="108"/>
          <w:tab w:val="left" w:pos="2415"/>
        </w:tabs>
        <w:suppressAutoHyphens/>
        <w:jc w:val="both"/>
        <w:rPr>
          <w:rFonts w:cs="Arial"/>
          <w:b/>
          <w:spacing w:val="-2"/>
          <w:lang w:val="en-GB"/>
        </w:rPr>
      </w:pPr>
    </w:p>
    <w:p w14:paraId="47AD42B4" w14:textId="4E878A93" w:rsidR="00DC3B89" w:rsidRP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Kiwa</w:t>
      </w:r>
      <w:r w:rsidRPr="00DC3B89">
        <w:rPr>
          <w:rFonts w:cs="Arial"/>
          <w:spacing w:val="-2"/>
        </w:rPr>
        <w:t xml:space="preserve"> </w:t>
      </w:r>
      <w:r w:rsidR="00701588">
        <w:rPr>
          <w:rFonts w:cs="Arial"/>
          <w:spacing w:val="-2"/>
        </w:rPr>
        <w:t xml:space="preserve">Netherlands </w:t>
      </w:r>
      <w:r w:rsidRPr="00DC3B89">
        <w:rPr>
          <w:rFonts w:cs="Arial"/>
          <w:spacing w:val="-2"/>
        </w:rPr>
        <w:t>B.V.</w:t>
      </w:r>
      <w:r w:rsidRPr="00DC3B89">
        <w:rPr>
          <w:rFonts w:cs="Arial"/>
          <w:spacing w:val="-2"/>
        </w:rPr>
        <w:tab/>
        <w:t>Applicant:</w:t>
      </w:r>
    </w:p>
    <w:p w14:paraId="5CE4CAE8" w14:textId="77777777" w:rsidR="00DC3B89" w:rsidRPr="00DC3B89" w:rsidRDefault="00DC3B89" w:rsidP="00DC3B89">
      <w:pPr>
        <w:tabs>
          <w:tab w:val="left" w:pos="-612"/>
          <w:tab w:val="left" w:pos="108"/>
          <w:tab w:val="left" w:pos="5387"/>
          <w:tab w:val="left" w:pos="6379"/>
        </w:tabs>
        <w:suppressAutoHyphens/>
        <w:jc w:val="both"/>
        <w:rPr>
          <w:rFonts w:cs="Arial"/>
          <w:spacing w:val="-2"/>
        </w:rPr>
      </w:pPr>
      <w:r w:rsidRPr="00DC3B89">
        <w:rPr>
          <w:rFonts w:cs="Arial"/>
          <w:spacing w:val="-2"/>
        </w:rPr>
        <w:t>Name:</w:t>
      </w:r>
      <w:r w:rsidRPr="00DC3B89">
        <w:rPr>
          <w:rFonts w:cs="Arial"/>
          <w:spacing w:val="-2"/>
        </w:rPr>
        <w:tab/>
        <w:t>Name:</w:t>
      </w:r>
    </w:p>
    <w:p w14:paraId="5049061D" w14:textId="77777777" w:rsidR="00DC3B89" w:rsidRDefault="00DC3B89" w:rsidP="00DC3B89">
      <w:pPr>
        <w:tabs>
          <w:tab w:val="left" w:pos="1080"/>
          <w:tab w:val="left" w:pos="1440"/>
          <w:tab w:val="right" w:pos="2268"/>
          <w:tab w:val="left" w:pos="5387"/>
          <w:tab w:val="left" w:pos="6379"/>
        </w:tabs>
        <w:suppressAutoHyphens/>
        <w:rPr>
          <w:rFonts w:cs="Arial"/>
          <w:spacing w:val="-2"/>
          <w:lang w:val="en-GB"/>
        </w:rPr>
      </w:pPr>
      <w:r>
        <w:rPr>
          <w:rFonts w:cs="Arial"/>
          <w:spacing w:val="-2"/>
          <w:lang w:val="en-GB"/>
        </w:rPr>
        <w:t>Title:</w:t>
      </w:r>
      <w:r>
        <w:rPr>
          <w:rFonts w:cs="Arial"/>
          <w:spacing w:val="-2"/>
          <w:lang w:val="en-GB"/>
        </w:rPr>
        <w:tab/>
      </w:r>
      <w:r>
        <w:rPr>
          <w:rFonts w:cs="Arial"/>
          <w:spacing w:val="-2"/>
          <w:lang w:val="en-GB"/>
        </w:rPr>
        <w:tab/>
      </w:r>
      <w:r>
        <w:rPr>
          <w:rFonts w:cs="Arial"/>
          <w:spacing w:val="-2"/>
          <w:lang w:val="en-GB"/>
        </w:rPr>
        <w:tab/>
      </w:r>
      <w:r>
        <w:rPr>
          <w:rFonts w:cs="Arial"/>
          <w:spacing w:val="-2"/>
          <w:lang w:val="en-GB"/>
        </w:rPr>
        <w:tab/>
        <w:t>Title:</w:t>
      </w:r>
      <w:r>
        <w:rPr>
          <w:rFonts w:cs="Arial"/>
          <w:spacing w:val="-2"/>
          <w:lang w:val="en-GB"/>
        </w:rPr>
        <w:tab/>
      </w:r>
    </w:p>
    <w:p w14:paraId="1C7C6C97" w14:textId="77777777" w:rsidR="00DC3B89" w:rsidRDefault="00DC3B89" w:rsidP="00DC3B89">
      <w:pPr>
        <w:tabs>
          <w:tab w:val="left" w:pos="-612"/>
          <w:tab w:val="left" w:pos="108"/>
          <w:tab w:val="left" w:pos="3828"/>
          <w:tab w:val="left" w:pos="5956"/>
        </w:tabs>
        <w:suppressAutoHyphens/>
        <w:jc w:val="both"/>
        <w:rPr>
          <w:rFonts w:cs="Arial"/>
          <w:spacing w:val="-2"/>
          <w:lang w:val="en-GB"/>
        </w:rPr>
      </w:pPr>
      <w:r>
        <w:rPr>
          <w:rFonts w:cs="Arial"/>
          <w:spacing w:val="-2"/>
          <w:lang w:val="en-GB"/>
        </w:rPr>
        <w:tab/>
      </w:r>
      <w:r>
        <w:rPr>
          <w:rFonts w:cs="Arial"/>
          <w:spacing w:val="-2"/>
          <w:lang w:val="en-GB"/>
        </w:rPr>
        <w:tab/>
      </w:r>
    </w:p>
    <w:p w14:paraId="6C5E9F7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Apeldoorn</w:t>
      </w:r>
      <w:r>
        <w:rPr>
          <w:rFonts w:cs="Arial"/>
          <w:spacing w:val="-2"/>
        </w:rPr>
        <w:tab/>
        <w:t>Location:</w:t>
      </w:r>
      <w:r>
        <w:rPr>
          <w:rFonts w:cs="Arial"/>
          <w:spacing w:val="-2"/>
        </w:rPr>
        <w:tab/>
      </w:r>
    </w:p>
    <w:p w14:paraId="0518846E" w14:textId="77777777" w:rsidR="00DC3B89" w:rsidRDefault="00DC3B89" w:rsidP="00DC3B89">
      <w:pPr>
        <w:tabs>
          <w:tab w:val="left" w:pos="-612"/>
          <w:tab w:val="left" w:pos="108"/>
          <w:tab w:val="left" w:pos="5387"/>
          <w:tab w:val="left" w:pos="5956"/>
        </w:tabs>
        <w:suppressAutoHyphens/>
        <w:jc w:val="both"/>
        <w:rPr>
          <w:rFonts w:cs="Arial"/>
          <w:spacing w:val="-2"/>
        </w:rPr>
      </w:pPr>
    </w:p>
    <w:p w14:paraId="189D2E87" w14:textId="77777777" w:rsidR="00DC3B89" w:rsidRDefault="00DC3B89" w:rsidP="00DC3B89">
      <w:pPr>
        <w:tabs>
          <w:tab w:val="left" w:pos="-612"/>
          <w:tab w:val="left" w:pos="108"/>
          <w:tab w:val="left" w:pos="5387"/>
          <w:tab w:val="left" w:pos="6379"/>
        </w:tabs>
        <w:suppressAutoHyphens/>
        <w:jc w:val="both"/>
        <w:rPr>
          <w:rFonts w:cs="Arial"/>
          <w:spacing w:val="-2"/>
        </w:rPr>
      </w:pPr>
      <w:r>
        <w:rPr>
          <w:rFonts w:cs="Arial"/>
          <w:spacing w:val="-2"/>
        </w:rPr>
        <w:t>Date:</w:t>
      </w:r>
      <w:r>
        <w:rPr>
          <w:rFonts w:cs="Arial"/>
          <w:spacing w:val="-2"/>
        </w:rPr>
        <w:tab/>
        <w:t>Date:</w:t>
      </w:r>
      <w:r>
        <w:rPr>
          <w:rFonts w:cs="Arial"/>
          <w:spacing w:val="-2"/>
        </w:rPr>
        <w:tab/>
      </w:r>
    </w:p>
    <w:p w14:paraId="610EBE38"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ab/>
      </w:r>
    </w:p>
    <w:p w14:paraId="0DA447A2" w14:textId="77777777" w:rsidR="00DC3B89" w:rsidRDefault="00DC3B89" w:rsidP="00DC3B89">
      <w:pPr>
        <w:tabs>
          <w:tab w:val="left" w:pos="-612"/>
          <w:tab w:val="left" w:pos="108"/>
          <w:tab w:val="left" w:pos="5387"/>
          <w:tab w:val="left" w:pos="5956"/>
        </w:tabs>
        <w:suppressAutoHyphens/>
        <w:jc w:val="both"/>
        <w:rPr>
          <w:rFonts w:cs="Arial"/>
          <w:spacing w:val="-2"/>
        </w:rPr>
      </w:pPr>
      <w:r>
        <w:rPr>
          <w:rFonts w:cs="Arial"/>
          <w:spacing w:val="-2"/>
        </w:rPr>
        <w:t>Signature:</w:t>
      </w:r>
      <w:r>
        <w:rPr>
          <w:rFonts w:cs="Arial"/>
          <w:spacing w:val="-2"/>
        </w:rPr>
        <w:tab/>
        <w:t>Signature:</w:t>
      </w:r>
    </w:p>
    <w:p w14:paraId="0244B093" w14:textId="77777777" w:rsidR="00F3580F" w:rsidRDefault="00F3580F" w:rsidP="00DC3B89">
      <w:pPr>
        <w:tabs>
          <w:tab w:val="left" w:pos="-612"/>
          <w:tab w:val="left" w:pos="108"/>
          <w:tab w:val="left" w:pos="5387"/>
          <w:tab w:val="left" w:pos="5956"/>
        </w:tabs>
        <w:suppressAutoHyphens/>
        <w:jc w:val="both"/>
        <w:rPr>
          <w:rFonts w:cs="Arial"/>
          <w:spacing w:val="-2"/>
        </w:rPr>
      </w:pPr>
    </w:p>
    <w:p w14:paraId="6A971ECF" w14:textId="4285DFF0" w:rsidR="00F3580F" w:rsidRDefault="00F3580F">
      <w:pPr>
        <w:spacing w:after="160" w:line="259" w:lineRule="auto"/>
        <w:rPr>
          <w:rFonts w:cs="Arial"/>
          <w:spacing w:val="-2"/>
        </w:rPr>
      </w:pPr>
      <w:r>
        <w:rPr>
          <w:rFonts w:cs="Arial"/>
          <w:spacing w:val="-2"/>
        </w:rPr>
        <w:br w:type="page"/>
      </w:r>
    </w:p>
    <w:p w14:paraId="2C89227A" w14:textId="77777777" w:rsidR="00F3580F" w:rsidRDefault="00F3580F" w:rsidP="00F3580F">
      <w:pPr>
        <w:rPr>
          <w:rFonts w:cs="Arial"/>
        </w:rPr>
      </w:pPr>
      <w:r>
        <w:rPr>
          <w:rFonts w:cs="Arial"/>
        </w:rPr>
        <w:lastRenderedPageBreak/>
        <w:t>Revision Record Sheet:</w:t>
      </w:r>
    </w:p>
    <w:p w14:paraId="23FC5D97" w14:textId="77777777" w:rsidR="00F3580F" w:rsidRDefault="00F3580F" w:rsidP="00F3580F">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1129"/>
        <w:gridCol w:w="1692"/>
        <w:gridCol w:w="1549"/>
        <w:gridCol w:w="2643"/>
        <w:gridCol w:w="1127"/>
      </w:tblGrid>
      <w:tr w:rsidR="00F3580F" w14:paraId="3C812AE3" w14:textId="77777777" w:rsidTr="0059700B">
        <w:tc>
          <w:tcPr>
            <w:tcW w:w="982" w:type="dxa"/>
            <w:tcBorders>
              <w:top w:val="single" w:sz="4" w:space="0" w:color="auto"/>
              <w:left w:val="single" w:sz="4" w:space="0" w:color="auto"/>
              <w:bottom w:val="single" w:sz="4" w:space="0" w:color="auto"/>
              <w:right w:val="single" w:sz="4" w:space="0" w:color="auto"/>
            </w:tcBorders>
            <w:hideMark/>
          </w:tcPr>
          <w:p w14:paraId="239F3755" w14:textId="77777777" w:rsidR="00F3580F" w:rsidRDefault="00F3580F" w:rsidP="00F013F6">
            <w:pPr>
              <w:rPr>
                <w:rFonts w:cs="Arial"/>
              </w:rPr>
            </w:pPr>
            <w:r>
              <w:rPr>
                <w:rFonts w:cs="Arial"/>
              </w:rPr>
              <w:t>Revision</w:t>
            </w:r>
          </w:p>
        </w:tc>
        <w:tc>
          <w:tcPr>
            <w:tcW w:w="1129" w:type="dxa"/>
            <w:tcBorders>
              <w:top w:val="single" w:sz="4" w:space="0" w:color="auto"/>
              <w:left w:val="single" w:sz="4" w:space="0" w:color="auto"/>
              <w:bottom w:val="single" w:sz="4" w:space="0" w:color="auto"/>
              <w:right w:val="single" w:sz="4" w:space="0" w:color="auto"/>
            </w:tcBorders>
            <w:hideMark/>
          </w:tcPr>
          <w:p w14:paraId="2E1A8AAD" w14:textId="77777777" w:rsidR="00F3580F" w:rsidRDefault="00F3580F" w:rsidP="00F013F6">
            <w:pPr>
              <w:rPr>
                <w:rFonts w:cs="Arial"/>
              </w:rPr>
            </w:pPr>
            <w:r>
              <w:rPr>
                <w:rFonts w:cs="Arial"/>
              </w:rPr>
              <w:t>Section number</w:t>
            </w:r>
          </w:p>
        </w:tc>
        <w:tc>
          <w:tcPr>
            <w:tcW w:w="1692" w:type="dxa"/>
            <w:tcBorders>
              <w:top w:val="single" w:sz="4" w:space="0" w:color="auto"/>
              <w:left w:val="single" w:sz="4" w:space="0" w:color="auto"/>
              <w:bottom w:val="single" w:sz="4" w:space="0" w:color="auto"/>
              <w:right w:val="single" w:sz="4" w:space="0" w:color="auto"/>
            </w:tcBorders>
            <w:hideMark/>
          </w:tcPr>
          <w:p w14:paraId="4B46DDAC" w14:textId="77777777" w:rsidR="00F3580F" w:rsidRDefault="00F3580F" w:rsidP="00F013F6">
            <w:pPr>
              <w:rPr>
                <w:rFonts w:cs="Arial"/>
              </w:rPr>
            </w:pPr>
            <w:r>
              <w:rPr>
                <w:rFonts w:cs="Arial"/>
              </w:rPr>
              <w:t>Page number</w:t>
            </w:r>
          </w:p>
        </w:tc>
        <w:tc>
          <w:tcPr>
            <w:tcW w:w="1549" w:type="dxa"/>
            <w:tcBorders>
              <w:top w:val="single" w:sz="4" w:space="0" w:color="auto"/>
              <w:left w:val="single" w:sz="4" w:space="0" w:color="auto"/>
              <w:bottom w:val="single" w:sz="4" w:space="0" w:color="auto"/>
              <w:right w:val="single" w:sz="4" w:space="0" w:color="auto"/>
            </w:tcBorders>
            <w:hideMark/>
          </w:tcPr>
          <w:p w14:paraId="78B2EC9E" w14:textId="77777777" w:rsidR="00F3580F" w:rsidRDefault="00F3580F" w:rsidP="00F013F6">
            <w:pPr>
              <w:rPr>
                <w:rFonts w:cs="Arial"/>
              </w:rPr>
            </w:pPr>
            <w:r>
              <w:rPr>
                <w:rFonts w:cs="Arial"/>
              </w:rPr>
              <w:t>Date</w:t>
            </w:r>
          </w:p>
        </w:tc>
        <w:tc>
          <w:tcPr>
            <w:tcW w:w="2643" w:type="dxa"/>
            <w:tcBorders>
              <w:top w:val="single" w:sz="4" w:space="0" w:color="auto"/>
              <w:left w:val="single" w:sz="4" w:space="0" w:color="auto"/>
              <w:bottom w:val="single" w:sz="4" w:space="0" w:color="auto"/>
              <w:right w:val="single" w:sz="4" w:space="0" w:color="auto"/>
            </w:tcBorders>
            <w:hideMark/>
          </w:tcPr>
          <w:p w14:paraId="032C6123" w14:textId="77777777" w:rsidR="00F3580F" w:rsidRDefault="00F3580F" w:rsidP="00F013F6">
            <w:pPr>
              <w:rPr>
                <w:rFonts w:cs="Arial"/>
              </w:rPr>
            </w:pPr>
            <w:r>
              <w:rPr>
                <w:rFonts w:cs="Arial"/>
              </w:rPr>
              <w:t>Remark(s)</w:t>
            </w:r>
          </w:p>
        </w:tc>
        <w:tc>
          <w:tcPr>
            <w:tcW w:w="1127" w:type="dxa"/>
            <w:tcBorders>
              <w:top w:val="single" w:sz="4" w:space="0" w:color="auto"/>
              <w:left w:val="single" w:sz="4" w:space="0" w:color="auto"/>
              <w:bottom w:val="single" w:sz="4" w:space="0" w:color="auto"/>
              <w:right w:val="single" w:sz="4" w:space="0" w:color="auto"/>
            </w:tcBorders>
            <w:hideMark/>
          </w:tcPr>
          <w:p w14:paraId="58973961" w14:textId="77777777" w:rsidR="00F3580F" w:rsidRDefault="00F3580F" w:rsidP="00F013F6">
            <w:pPr>
              <w:rPr>
                <w:rFonts w:cs="Arial"/>
              </w:rPr>
            </w:pPr>
            <w:r>
              <w:rPr>
                <w:rFonts w:cs="Arial"/>
              </w:rPr>
              <w:t>issued by</w:t>
            </w:r>
          </w:p>
        </w:tc>
      </w:tr>
      <w:tr w:rsidR="00F3580F" w14:paraId="17364E2B" w14:textId="77777777" w:rsidTr="0059700B">
        <w:tc>
          <w:tcPr>
            <w:tcW w:w="982" w:type="dxa"/>
            <w:tcBorders>
              <w:top w:val="single" w:sz="4" w:space="0" w:color="auto"/>
              <w:left w:val="single" w:sz="4" w:space="0" w:color="auto"/>
              <w:bottom w:val="single" w:sz="4" w:space="0" w:color="auto"/>
              <w:right w:val="single" w:sz="4" w:space="0" w:color="auto"/>
            </w:tcBorders>
            <w:hideMark/>
          </w:tcPr>
          <w:p w14:paraId="42571F7B" w14:textId="77777777" w:rsidR="00F3580F" w:rsidRDefault="00F3580F" w:rsidP="00F013F6">
            <w:pPr>
              <w:rPr>
                <w:rFonts w:cs="Arial"/>
              </w:rPr>
            </w:pPr>
            <w:r>
              <w:rPr>
                <w:rFonts w:cs="Arial"/>
              </w:rPr>
              <w:t>04</w:t>
            </w:r>
          </w:p>
        </w:tc>
        <w:tc>
          <w:tcPr>
            <w:tcW w:w="1129" w:type="dxa"/>
            <w:tcBorders>
              <w:top w:val="single" w:sz="4" w:space="0" w:color="auto"/>
              <w:left w:val="single" w:sz="4" w:space="0" w:color="auto"/>
              <w:bottom w:val="single" w:sz="4" w:space="0" w:color="auto"/>
              <w:right w:val="single" w:sz="4" w:space="0" w:color="auto"/>
            </w:tcBorders>
          </w:tcPr>
          <w:p w14:paraId="235F836F" w14:textId="77777777" w:rsidR="00F3580F" w:rsidRDefault="00F3580F" w:rsidP="00F013F6">
            <w:pPr>
              <w:rPr>
                <w:rFonts w:cs="Arial"/>
              </w:rPr>
            </w:pPr>
          </w:p>
        </w:tc>
        <w:tc>
          <w:tcPr>
            <w:tcW w:w="1692" w:type="dxa"/>
            <w:tcBorders>
              <w:top w:val="single" w:sz="4" w:space="0" w:color="auto"/>
              <w:left w:val="single" w:sz="4" w:space="0" w:color="auto"/>
              <w:bottom w:val="single" w:sz="4" w:space="0" w:color="auto"/>
              <w:right w:val="single" w:sz="4" w:space="0" w:color="auto"/>
            </w:tcBorders>
          </w:tcPr>
          <w:p w14:paraId="2241F352" w14:textId="70636F53" w:rsidR="00F3580F" w:rsidRDefault="0041290C" w:rsidP="00F013F6">
            <w:pPr>
              <w:rPr>
                <w:rFonts w:cs="Arial"/>
              </w:rPr>
            </w:pPr>
            <w:r>
              <w:rPr>
                <w:rFonts w:cs="Arial"/>
              </w:rPr>
              <w:t>3</w:t>
            </w:r>
          </w:p>
        </w:tc>
        <w:tc>
          <w:tcPr>
            <w:tcW w:w="1549" w:type="dxa"/>
            <w:tcBorders>
              <w:top w:val="single" w:sz="4" w:space="0" w:color="auto"/>
              <w:left w:val="single" w:sz="4" w:space="0" w:color="auto"/>
              <w:bottom w:val="single" w:sz="4" w:space="0" w:color="auto"/>
              <w:right w:val="single" w:sz="4" w:space="0" w:color="auto"/>
            </w:tcBorders>
            <w:hideMark/>
          </w:tcPr>
          <w:p w14:paraId="57205AE4" w14:textId="77777777" w:rsidR="00F3580F" w:rsidRDefault="00F3580F" w:rsidP="00F013F6">
            <w:pPr>
              <w:rPr>
                <w:rFonts w:cs="Arial"/>
              </w:rPr>
            </w:pPr>
            <w:r>
              <w:rPr>
                <w:rFonts w:cs="Arial"/>
              </w:rPr>
              <w:t>02-01-2023</w:t>
            </w:r>
          </w:p>
        </w:tc>
        <w:tc>
          <w:tcPr>
            <w:tcW w:w="2643" w:type="dxa"/>
            <w:tcBorders>
              <w:top w:val="single" w:sz="4" w:space="0" w:color="auto"/>
              <w:left w:val="single" w:sz="4" w:space="0" w:color="auto"/>
              <w:bottom w:val="single" w:sz="4" w:space="0" w:color="auto"/>
              <w:right w:val="single" w:sz="4" w:space="0" w:color="auto"/>
            </w:tcBorders>
            <w:hideMark/>
          </w:tcPr>
          <w:p w14:paraId="0F4BCF52" w14:textId="77777777" w:rsidR="00F3580F" w:rsidRDefault="00F3580F" w:rsidP="00F013F6">
            <w:pPr>
              <w:rPr>
                <w:rFonts w:cs="Arial"/>
              </w:rPr>
            </w:pPr>
            <w:r>
              <w:rPr>
                <w:rFonts w:cs="Arial"/>
              </w:rPr>
              <w:t>History sheet added</w:t>
            </w:r>
          </w:p>
        </w:tc>
        <w:tc>
          <w:tcPr>
            <w:tcW w:w="1127" w:type="dxa"/>
            <w:tcBorders>
              <w:top w:val="single" w:sz="4" w:space="0" w:color="auto"/>
              <w:left w:val="single" w:sz="4" w:space="0" w:color="auto"/>
              <w:bottom w:val="single" w:sz="4" w:space="0" w:color="auto"/>
              <w:right w:val="single" w:sz="4" w:space="0" w:color="auto"/>
            </w:tcBorders>
            <w:hideMark/>
          </w:tcPr>
          <w:p w14:paraId="6A5D453E" w14:textId="77777777" w:rsidR="00F3580F" w:rsidRDefault="00F3580F" w:rsidP="00F013F6">
            <w:pPr>
              <w:rPr>
                <w:rFonts w:cs="Arial"/>
              </w:rPr>
            </w:pPr>
            <w:r>
              <w:rPr>
                <w:rFonts w:cs="Arial"/>
              </w:rPr>
              <w:t>WJJ</w:t>
            </w:r>
          </w:p>
        </w:tc>
      </w:tr>
      <w:tr w:rsidR="0059700B" w14:paraId="7997296E" w14:textId="77777777" w:rsidTr="0059700B">
        <w:tc>
          <w:tcPr>
            <w:tcW w:w="982" w:type="dxa"/>
            <w:tcBorders>
              <w:top w:val="single" w:sz="4" w:space="0" w:color="auto"/>
              <w:left w:val="single" w:sz="4" w:space="0" w:color="auto"/>
              <w:bottom w:val="single" w:sz="4" w:space="0" w:color="auto"/>
              <w:right w:val="single" w:sz="4" w:space="0" w:color="auto"/>
            </w:tcBorders>
          </w:tcPr>
          <w:p w14:paraId="04824254" w14:textId="0B5101DA" w:rsidR="0059700B" w:rsidRDefault="0059700B" w:rsidP="0059700B">
            <w:pPr>
              <w:rPr>
                <w:rFonts w:cs="Arial"/>
              </w:rPr>
            </w:pPr>
            <w:r>
              <w:rPr>
                <w:rFonts w:cs="Arial"/>
              </w:rPr>
              <w:t>0</w:t>
            </w:r>
            <w:r>
              <w:rPr>
                <w:rFonts w:cs="Arial"/>
              </w:rPr>
              <w:t>5</w:t>
            </w:r>
          </w:p>
        </w:tc>
        <w:tc>
          <w:tcPr>
            <w:tcW w:w="1129" w:type="dxa"/>
            <w:tcBorders>
              <w:top w:val="single" w:sz="4" w:space="0" w:color="auto"/>
              <w:left w:val="single" w:sz="4" w:space="0" w:color="auto"/>
              <w:bottom w:val="single" w:sz="4" w:space="0" w:color="auto"/>
              <w:right w:val="single" w:sz="4" w:space="0" w:color="auto"/>
            </w:tcBorders>
          </w:tcPr>
          <w:p w14:paraId="143739F4" w14:textId="77777777" w:rsidR="0059700B" w:rsidRDefault="0059700B" w:rsidP="0059700B">
            <w:pPr>
              <w:rPr>
                <w:rFonts w:cs="Arial"/>
              </w:rPr>
            </w:pPr>
          </w:p>
        </w:tc>
        <w:tc>
          <w:tcPr>
            <w:tcW w:w="1692" w:type="dxa"/>
            <w:tcBorders>
              <w:top w:val="single" w:sz="4" w:space="0" w:color="auto"/>
              <w:left w:val="single" w:sz="4" w:space="0" w:color="auto"/>
              <w:bottom w:val="single" w:sz="4" w:space="0" w:color="auto"/>
              <w:right w:val="single" w:sz="4" w:space="0" w:color="auto"/>
            </w:tcBorders>
          </w:tcPr>
          <w:p w14:paraId="25B70A47" w14:textId="65D7182F" w:rsidR="0059700B" w:rsidRDefault="0059700B" w:rsidP="0059700B">
            <w:pPr>
              <w:rPr>
                <w:rFonts w:cs="Arial"/>
              </w:rPr>
            </w:pPr>
            <w:r>
              <w:rPr>
                <w:rFonts w:cs="Arial"/>
              </w:rPr>
              <w:t>all</w:t>
            </w:r>
          </w:p>
        </w:tc>
        <w:tc>
          <w:tcPr>
            <w:tcW w:w="1549" w:type="dxa"/>
            <w:tcBorders>
              <w:top w:val="single" w:sz="4" w:space="0" w:color="auto"/>
              <w:left w:val="single" w:sz="4" w:space="0" w:color="auto"/>
              <w:bottom w:val="single" w:sz="4" w:space="0" w:color="auto"/>
              <w:right w:val="single" w:sz="4" w:space="0" w:color="auto"/>
            </w:tcBorders>
          </w:tcPr>
          <w:p w14:paraId="7A1207F4" w14:textId="07C79D5E" w:rsidR="0059700B" w:rsidRDefault="0059700B" w:rsidP="0059700B">
            <w:pPr>
              <w:rPr>
                <w:rFonts w:cs="Arial"/>
              </w:rPr>
            </w:pPr>
            <w:r>
              <w:rPr>
                <w:rFonts w:cs="Arial"/>
              </w:rPr>
              <w:t>18-08-2025</w:t>
            </w:r>
          </w:p>
        </w:tc>
        <w:tc>
          <w:tcPr>
            <w:tcW w:w="2643" w:type="dxa"/>
            <w:tcBorders>
              <w:top w:val="single" w:sz="4" w:space="0" w:color="auto"/>
              <w:left w:val="single" w:sz="4" w:space="0" w:color="auto"/>
              <w:bottom w:val="single" w:sz="4" w:space="0" w:color="auto"/>
              <w:right w:val="single" w:sz="4" w:space="0" w:color="auto"/>
            </w:tcBorders>
          </w:tcPr>
          <w:p w14:paraId="20C80465" w14:textId="0FECCDE8" w:rsidR="0059700B" w:rsidRDefault="0059700B" w:rsidP="0059700B">
            <w:pPr>
              <w:rPr>
                <w:rFonts w:cs="Arial"/>
              </w:rPr>
            </w:pPr>
            <w:r>
              <w:rPr>
                <w:rFonts w:cs="Arial"/>
              </w:rPr>
              <w:t>Kiwa logo change</w:t>
            </w:r>
          </w:p>
        </w:tc>
        <w:tc>
          <w:tcPr>
            <w:tcW w:w="1127" w:type="dxa"/>
            <w:tcBorders>
              <w:top w:val="single" w:sz="4" w:space="0" w:color="auto"/>
              <w:left w:val="single" w:sz="4" w:space="0" w:color="auto"/>
              <w:bottom w:val="single" w:sz="4" w:space="0" w:color="auto"/>
              <w:right w:val="single" w:sz="4" w:space="0" w:color="auto"/>
            </w:tcBorders>
          </w:tcPr>
          <w:p w14:paraId="345D47C5" w14:textId="0AA3FDF3" w:rsidR="0059700B" w:rsidRDefault="0059700B" w:rsidP="0059700B">
            <w:pPr>
              <w:rPr>
                <w:rFonts w:cs="Arial"/>
              </w:rPr>
            </w:pPr>
            <w:r>
              <w:rPr>
                <w:rFonts w:cs="Arial"/>
              </w:rPr>
              <w:t>AG</w:t>
            </w:r>
          </w:p>
        </w:tc>
      </w:tr>
    </w:tbl>
    <w:p w14:paraId="196177A7" w14:textId="77777777" w:rsidR="00F3580F" w:rsidRDefault="00F3580F" w:rsidP="00F3580F">
      <w:pPr>
        <w:rPr>
          <w:rFonts w:cs="Arial"/>
          <w:i/>
        </w:rPr>
      </w:pPr>
    </w:p>
    <w:p w14:paraId="0CA7FAA7" w14:textId="77777777" w:rsidR="006459DD" w:rsidRPr="006459DD" w:rsidRDefault="006459DD" w:rsidP="006459DD">
      <w:pPr>
        <w:rPr>
          <w:rFonts w:cs="Arial"/>
        </w:rPr>
      </w:pPr>
      <w:bookmarkStart w:id="0" w:name="_Hlk107319273"/>
      <w:r w:rsidRPr="006459DD">
        <w:rPr>
          <w:rFonts w:cs="Arial"/>
        </w:rPr>
        <w:t>Issued/modified by</w:t>
      </w:r>
      <w:r w:rsidRPr="006459DD">
        <w:rPr>
          <w:rFonts w:cs="Arial"/>
        </w:rPr>
        <w:tab/>
        <w:t>: Axel Gase</w:t>
      </w:r>
    </w:p>
    <w:p w14:paraId="234788B3" w14:textId="77777777" w:rsidR="006459DD" w:rsidRPr="006459DD" w:rsidRDefault="006459DD" w:rsidP="006459DD">
      <w:pPr>
        <w:rPr>
          <w:rFonts w:cs="Arial"/>
        </w:rPr>
      </w:pPr>
      <w:r w:rsidRPr="006459DD">
        <w:rPr>
          <w:rFonts w:cs="Arial"/>
        </w:rPr>
        <w:t>Function</w:t>
      </w:r>
      <w:r w:rsidRPr="006459DD">
        <w:rPr>
          <w:rFonts w:cs="Arial"/>
        </w:rPr>
        <w:tab/>
      </w:r>
      <w:r w:rsidRPr="006459DD">
        <w:rPr>
          <w:rFonts w:cs="Arial"/>
        </w:rPr>
        <w:tab/>
        <w:t>: Manager Quality Assurance</w:t>
      </w:r>
    </w:p>
    <w:p w14:paraId="0A53FF11" w14:textId="34847E51" w:rsidR="006459DD" w:rsidRPr="006459DD" w:rsidRDefault="006459DD" w:rsidP="006459DD">
      <w:pPr>
        <w:rPr>
          <w:rFonts w:cs="Arial"/>
        </w:rPr>
      </w:pPr>
      <w:r w:rsidRPr="006459DD">
        <w:rPr>
          <w:rFonts w:cs="Arial"/>
        </w:rPr>
        <w:t>Revision</w:t>
      </w:r>
      <w:r w:rsidRPr="006459DD">
        <w:rPr>
          <w:rFonts w:cs="Arial"/>
        </w:rPr>
        <w:tab/>
      </w:r>
      <w:r w:rsidRPr="006459DD">
        <w:rPr>
          <w:rFonts w:cs="Arial"/>
        </w:rPr>
        <w:tab/>
        <w:t>: 0</w:t>
      </w:r>
      <w:r>
        <w:rPr>
          <w:rFonts w:cs="Arial"/>
        </w:rPr>
        <w:t>5</w:t>
      </w:r>
    </w:p>
    <w:p w14:paraId="536CDFF4" w14:textId="77777777" w:rsidR="006459DD" w:rsidRPr="006459DD" w:rsidRDefault="006459DD" w:rsidP="006459DD">
      <w:pPr>
        <w:rPr>
          <w:rFonts w:cs="Arial"/>
        </w:rPr>
      </w:pPr>
      <w:r w:rsidRPr="006459DD">
        <w:rPr>
          <w:rFonts w:cs="Arial"/>
        </w:rPr>
        <w:t>Date</w:t>
      </w:r>
      <w:r w:rsidRPr="006459DD">
        <w:rPr>
          <w:rFonts w:cs="Arial"/>
        </w:rPr>
        <w:tab/>
      </w:r>
      <w:r w:rsidRPr="006459DD">
        <w:rPr>
          <w:rFonts w:cs="Arial"/>
        </w:rPr>
        <w:tab/>
      </w:r>
      <w:r w:rsidRPr="006459DD">
        <w:rPr>
          <w:rFonts w:cs="Arial"/>
        </w:rPr>
        <w:tab/>
        <w:t>: 18-08-2025</w:t>
      </w:r>
    </w:p>
    <w:p w14:paraId="12D87700" w14:textId="77777777" w:rsidR="006459DD" w:rsidRPr="006459DD" w:rsidRDefault="006459DD" w:rsidP="006459DD">
      <w:pPr>
        <w:rPr>
          <w:rFonts w:cs="Arial"/>
        </w:rPr>
      </w:pPr>
    </w:p>
    <w:p w14:paraId="1559E8EF" w14:textId="77777777" w:rsidR="006459DD" w:rsidRPr="006459DD" w:rsidRDefault="006459DD" w:rsidP="006459DD">
      <w:pPr>
        <w:rPr>
          <w:rFonts w:cs="Arial"/>
        </w:rPr>
      </w:pPr>
      <w:r w:rsidRPr="006459DD">
        <w:rPr>
          <w:rFonts w:cs="Arial"/>
        </w:rPr>
        <w:t>Verified by</w:t>
      </w:r>
      <w:r w:rsidRPr="006459DD">
        <w:rPr>
          <w:rFonts w:cs="Arial"/>
        </w:rPr>
        <w:tab/>
      </w:r>
      <w:r w:rsidRPr="006459DD">
        <w:rPr>
          <w:rFonts w:cs="Arial"/>
        </w:rPr>
        <w:tab/>
        <w:t>: Willem Jan Jong</w:t>
      </w:r>
    </w:p>
    <w:p w14:paraId="3549D990" w14:textId="77777777" w:rsidR="006459DD" w:rsidRPr="006459DD" w:rsidRDefault="006459DD" w:rsidP="006459DD">
      <w:pPr>
        <w:rPr>
          <w:rFonts w:cs="Arial"/>
        </w:rPr>
      </w:pPr>
      <w:r w:rsidRPr="006459DD">
        <w:rPr>
          <w:rFonts w:cs="Arial"/>
        </w:rPr>
        <w:t>Function</w:t>
      </w:r>
      <w:r w:rsidRPr="006459DD">
        <w:rPr>
          <w:rFonts w:cs="Arial"/>
        </w:rPr>
        <w:tab/>
      </w:r>
      <w:r w:rsidRPr="006459DD">
        <w:rPr>
          <w:rFonts w:cs="Arial"/>
        </w:rPr>
        <w:tab/>
        <w:t xml:space="preserve">: Team Lead </w:t>
      </w:r>
    </w:p>
    <w:p w14:paraId="6D2C40C0" w14:textId="77777777" w:rsidR="006459DD" w:rsidRPr="006459DD" w:rsidRDefault="006459DD" w:rsidP="006459DD">
      <w:pPr>
        <w:rPr>
          <w:rFonts w:cs="Arial"/>
        </w:rPr>
      </w:pPr>
      <w:r w:rsidRPr="006459DD">
        <w:rPr>
          <w:rFonts w:cs="Arial"/>
        </w:rPr>
        <w:t>Date</w:t>
      </w:r>
      <w:r w:rsidRPr="006459DD">
        <w:rPr>
          <w:rFonts w:cs="Arial"/>
        </w:rPr>
        <w:tab/>
      </w:r>
      <w:r w:rsidRPr="006459DD">
        <w:rPr>
          <w:rFonts w:cs="Arial"/>
        </w:rPr>
        <w:tab/>
      </w:r>
      <w:r w:rsidRPr="006459DD">
        <w:rPr>
          <w:rFonts w:cs="Arial"/>
        </w:rPr>
        <w:tab/>
        <w:t>: 18-08-2025</w:t>
      </w:r>
    </w:p>
    <w:p w14:paraId="55BD04FA" w14:textId="77777777" w:rsidR="006459DD" w:rsidRPr="006459DD" w:rsidRDefault="006459DD" w:rsidP="006459DD">
      <w:pPr>
        <w:rPr>
          <w:rFonts w:cs="Arial"/>
        </w:rPr>
      </w:pPr>
    </w:p>
    <w:p w14:paraId="4F74D525" w14:textId="77777777" w:rsidR="006459DD" w:rsidRPr="006459DD" w:rsidRDefault="006459DD" w:rsidP="006459DD">
      <w:pPr>
        <w:rPr>
          <w:rFonts w:cs="Arial"/>
        </w:rPr>
      </w:pPr>
      <w:r w:rsidRPr="006459DD">
        <w:rPr>
          <w:rFonts w:cs="Arial"/>
        </w:rPr>
        <w:t>Released by</w:t>
      </w:r>
      <w:r w:rsidRPr="006459DD">
        <w:rPr>
          <w:rFonts w:cs="Arial"/>
        </w:rPr>
        <w:tab/>
      </w:r>
      <w:r w:rsidRPr="006459DD">
        <w:rPr>
          <w:rFonts w:cs="Arial"/>
        </w:rPr>
        <w:tab/>
        <w:t>: Axel Gase</w:t>
      </w:r>
    </w:p>
    <w:p w14:paraId="5021BC9D" w14:textId="77777777" w:rsidR="006459DD" w:rsidRPr="006459DD" w:rsidRDefault="006459DD" w:rsidP="006459DD">
      <w:pPr>
        <w:rPr>
          <w:rFonts w:cs="Arial"/>
        </w:rPr>
      </w:pPr>
      <w:r w:rsidRPr="006459DD">
        <w:rPr>
          <w:rFonts w:cs="Arial"/>
        </w:rPr>
        <w:t>Function</w:t>
      </w:r>
      <w:r w:rsidRPr="006459DD">
        <w:rPr>
          <w:rFonts w:cs="Arial"/>
        </w:rPr>
        <w:tab/>
      </w:r>
      <w:r w:rsidRPr="006459DD">
        <w:rPr>
          <w:rFonts w:cs="Arial"/>
        </w:rPr>
        <w:tab/>
        <w:t>: Manager Quality Assurance</w:t>
      </w:r>
    </w:p>
    <w:p w14:paraId="4CC0D659" w14:textId="17B7E7CF" w:rsidR="006459DD" w:rsidRDefault="006459DD" w:rsidP="006459DD">
      <w:pPr>
        <w:rPr>
          <w:rFonts w:cs="Arial"/>
        </w:rPr>
      </w:pPr>
      <w:r w:rsidRPr="006459DD">
        <w:rPr>
          <w:rFonts w:cs="Arial"/>
        </w:rPr>
        <w:t xml:space="preserve">Date of release: </w:t>
      </w:r>
      <w:r w:rsidRPr="006459DD">
        <w:rPr>
          <w:rFonts w:cs="Arial"/>
        </w:rPr>
        <w:tab/>
      </w:r>
      <w:r>
        <w:rPr>
          <w:rFonts w:cs="Arial"/>
        </w:rPr>
        <w:tab/>
        <w:t>:</w:t>
      </w:r>
      <w:r w:rsidRPr="006459DD">
        <w:rPr>
          <w:rFonts w:cs="Arial"/>
        </w:rPr>
        <w:t>18-08-2025</w:t>
      </w:r>
    </w:p>
    <w:p w14:paraId="20149711" w14:textId="77777777" w:rsidR="006459DD" w:rsidRDefault="006459DD" w:rsidP="006459DD">
      <w:pPr>
        <w:rPr>
          <w:rFonts w:cs="Arial"/>
        </w:rPr>
      </w:pPr>
    </w:p>
    <w:p w14:paraId="422A8DC2" w14:textId="77777777" w:rsidR="006459DD" w:rsidRDefault="006459DD" w:rsidP="006459DD">
      <w:pPr>
        <w:rPr>
          <w:rFonts w:cs="Arial"/>
        </w:rPr>
      </w:pPr>
    </w:p>
    <w:bookmarkEnd w:id="0"/>
    <w:p w14:paraId="24ECD3E1" w14:textId="6CBB8BA1" w:rsidR="00F3580F" w:rsidRPr="00F3580F" w:rsidRDefault="00F3580F" w:rsidP="00F3580F">
      <w:pPr>
        <w:rPr>
          <w:rFonts w:cs="Arial"/>
          <w:lang w:val="en-GB"/>
        </w:rPr>
      </w:pPr>
    </w:p>
    <w:sectPr w:rsidR="00F3580F" w:rsidRPr="00F3580F" w:rsidSect="0041290C">
      <w:headerReference w:type="default" r:id="rId11"/>
      <w:headerReference w:type="firs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0E53D" w14:textId="77777777" w:rsidR="00DC3B89" w:rsidRDefault="00DC3B89" w:rsidP="00DC3B89">
      <w:r>
        <w:separator/>
      </w:r>
    </w:p>
  </w:endnote>
  <w:endnote w:type="continuationSeparator" w:id="0">
    <w:p w14:paraId="2C4A98AF" w14:textId="77777777" w:rsidR="00DC3B89" w:rsidRDefault="00DC3B89" w:rsidP="00DC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36DE3" w14:textId="77777777" w:rsidR="00DC3B89" w:rsidRDefault="00DC3B89" w:rsidP="00DC3B89">
      <w:r>
        <w:separator/>
      </w:r>
    </w:p>
  </w:footnote>
  <w:footnote w:type="continuationSeparator" w:id="0">
    <w:p w14:paraId="47EBA746" w14:textId="77777777" w:rsidR="00DC3B89" w:rsidRDefault="00DC3B89" w:rsidP="00DC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F0838" w14:textId="35E9A58A" w:rsidR="00DC3B89" w:rsidRDefault="0062044B" w:rsidP="00DC3B89">
    <w:pPr>
      <w:pStyle w:val="Header"/>
      <w:rPr>
        <w:sz w:val="16"/>
        <w:szCs w:val="16"/>
        <w:lang w:val="en-GB"/>
      </w:rPr>
    </w:pPr>
    <w:r>
      <w:rPr>
        <w:noProof/>
        <w:sz w:val="16"/>
        <w:szCs w:val="16"/>
        <w:lang w:val="en-GB"/>
      </w:rPr>
      <w:drawing>
        <wp:anchor distT="0" distB="0" distL="114300" distR="114300" simplePos="0" relativeHeight="251661312" behindDoc="1" locked="0" layoutInCell="1" allowOverlap="1" wp14:anchorId="5DABBDEB" wp14:editId="2D18B34A">
          <wp:simplePos x="0" y="0"/>
          <wp:positionH relativeFrom="column">
            <wp:posOffset>2692400</wp:posOffset>
          </wp:positionH>
          <wp:positionV relativeFrom="paragraph">
            <wp:posOffset>-93980</wp:posOffset>
          </wp:positionV>
          <wp:extent cx="1271905" cy="429260"/>
          <wp:effectExtent l="0" t="0" r="0" b="0"/>
          <wp:wrapNone/>
          <wp:docPr id="539762542" name="Picture 1"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3B89" w:rsidRPr="00476EBF">
      <w:rPr>
        <w:sz w:val="16"/>
        <w:szCs w:val="16"/>
        <w:lang w:val="en-GB"/>
      </w:rPr>
      <w:t>RF_</w:t>
    </w:r>
    <w:r w:rsidR="00DC3B89">
      <w:rPr>
        <w:sz w:val="16"/>
        <w:szCs w:val="16"/>
        <w:lang w:val="en-GB"/>
      </w:rPr>
      <w:t>131</w:t>
    </w:r>
    <w:r w:rsidR="00DC3B89" w:rsidRPr="00476EBF">
      <w:rPr>
        <w:sz w:val="16"/>
        <w:szCs w:val="16"/>
        <w:lang w:val="en-GB"/>
      </w:rPr>
      <w:t>_0</w:t>
    </w:r>
    <w:r w:rsidR="00445799">
      <w:rPr>
        <w:sz w:val="16"/>
        <w:szCs w:val="16"/>
        <w:lang w:val="en-GB"/>
      </w:rPr>
      <w:t>5</w:t>
    </w:r>
    <w:r w:rsidR="00DC3B89">
      <w:rPr>
        <w:sz w:val="16"/>
        <w:szCs w:val="16"/>
        <w:lang w:val="en-GB"/>
      </w:rPr>
      <w:t xml:space="preserve">, NCS 8776 </w:t>
    </w:r>
    <w:r w:rsidR="00A07309">
      <w:rPr>
        <w:sz w:val="16"/>
        <w:szCs w:val="16"/>
        <w:lang w:val="en-GB"/>
      </w:rPr>
      <w:t>Certification</w:t>
    </w:r>
    <w:r w:rsidR="00DC3B89">
      <w:rPr>
        <w:sz w:val="16"/>
        <w:szCs w:val="16"/>
        <w:lang w:val="en-GB"/>
      </w:rPr>
      <w:t xml:space="preserve"> agreement</w:t>
    </w:r>
    <w:r w:rsidR="00DC3B89" w:rsidRPr="00476EBF">
      <w:rPr>
        <w:sz w:val="16"/>
        <w:szCs w:val="16"/>
        <w:lang w:val="en-GB"/>
      </w:rPr>
      <w:tab/>
    </w:r>
    <w:r w:rsidR="00DC3B89" w:rsidRPr="00476EBF">
      <w:rPr>
        <w:sz w:val="16"/>
        <w:szCs w:val="16"/>
        <w:lang w:val="en-GB"/>
      </w:rPr>
      <w:tab/>
      <w:t xml:space="preserve">Date of issue </w:t>
    </w:r>
    <w:r w:rsidR="001F3D8B">
      <w:rPr>
        <w:sz w:val="16"/>
        <w:szCs w:val="16"/>
        <w:lang w:val="en-GB"/>
      </w:rPr>
      <w:t>18</w:t>
    </w:r>
    <w:r w:rsidR="00DC3B89" w:rsidRPr="00476EBF">
      <w:rPr>
        <w:sz w:val="16"/>
        <w:szCs w:val="16"/>
        <w:lang w:val="en-GB"/>
      </w:rPr>
      <w:t>-</w:t>
    </w:r>
    <w:r w:rsidR="00DC3B89">
      <w:rPr>
        <w:sz w:val="16"/>
        <w:szCs w:val="16"/>
        <w:lang w:val="en-GB"/>
      </w:rPr>
      <w:t>0</w:t>
    </w:r>
    <w:r w:rsidR="001F3D8B">
      <w:rPr>
        <w:sz w:val="16"/>
        <w:szCs w:val="16"/>
        <w:lang w:val="en-GB"/>
      </w:rPr>
      <w:t>8</w:t>
    </w:r>
    <w:r w:rsidR="00DC3B89" w:rsidRPr="00476EBF">
      <w:rPr>
        <w:sz w:val="16"/>
        <w:szCs w:val="16"/>
        <w:lang w:val="en-GB"/>
      </w:rPr>
      <w:t>-202</w:t>
    </w:r>
    <w:r w:rsidR="001F3D8B">
      <w:rPr>
        <w:sz w:val="16"/>
        <w:szCs w:val="16"/>
        <w:lang w:val="en-GB"/>
      </w:rPr>
      <w:t>5</w:t>
    </w:r>
  </w:p>
  <w:p w14:paraId="4CFE2892" w14:textId="3898EDAE" w:rsidR="00DC3B89" w:rsidRDefault="00DC3B89" w:rsidP="00DC3B89">
    <w:pPr>
      <w:pStyle w:val="Header"/>
      <w:rPr>
        <w:sz w:val="16"/>
        <w:szCs w:val="16"/>
        <w:lang w:val="en-GB"/>
      </w:rPr>
    </w:pPr>
    <w:r>
      <w:rPr>
        <w:sz w:val="16"/>
        <w:szCs w:val="16"/>
        <w:lang w:val="en-GB"/>
      </w:rPr>
      <w:t>Page</w:t>
    </w:r>
    <w:r w:rsidR="0041290C">
      <w:rPr>
        <w:sz w:val="16"/>
        <w:szCs w:val="16"/>
        <w:lang w:val="en-GB"/>
      </w:rPr>
      <w:t xml:space="preserve"> </w:t>
    </w:r>
    <w:r w:rsidR="0041290C" w:rsidRPr="0041290C">
      <w:rPr>
        <w:sz w:val="16"/>
        <w:szCs w:val="16"/>
        <w:lang w:val="en-GB"/>
      </w:rPr>
      <w:fldChar w:fldCharType="begin"/>
    </w:r>
    <w:r w:rsidR="0041290C" w:rsidRPr="0041290C">
      <w:rPr>
        <w:sz w:val="16"/>
        <w:szCs w:val="16"/>
        <w:lang w:val="en-GB"/>
      </w:rPr>
      <w:instrText xml:space="preserve"> PAGE   \* MERGEFORMAT </w:instrText>
    </w:r>
    <w:r w:rsidR="0041290C" w:rsidRPr="0041290C">
      <w:rPr>
        <w:sz w:val="16"/>
        <w:szCs w:val="16"/>
        <w:lang w:val="en-GB"/>
      </w:rPr>
      <w:fldChar w:fldCharType="separate"/>
    </w:r>
    <w:r w:rsidR="0041290C" w:rsidRPr="0041290C">
      <w:rPr>
        <w:noProof/>
        <w:sz w:val="16"/>
        <w:szCs w:val="16"/>
        <w:lang w:val="en-GB"/>
      </w:rPr>
      <w:t>1</w:t>
    </w:r>
    <w:r w:rsidR="0041290C" w:rsidRPr="0041290C">
      <w:rPr>
        <w:noProof/>
        <w:sz w:val="16"/>
        <w:szCs w:val="16"/>
        <w:lang w:val="en-GB"/>
      </w:rPr>
      <w:fldChar w:fldCharType="end"/>
    </w:r>
    <w:r w:rsidR="0041290C">
      <w:rPr>
        <w:sz w:val="16"/>
        <w:szCs w:val="16"/>
        <w:lang w:val="en-GB"/>
      </w:rPr>
      <w:t xml:space="preserve"> </w:t>
    </w:r>
    <w:r>
      <w:rPr>
        <w:noProof/>
        <w:sz w:val="16"/>
        <w:szCs w:val="16"/>
        <w:lang w:val="en-GB"/>
      </w:rPr>
      <w:t xml:space="preserve">of </w:t>
    </w:r>
    <w:r w:rsidR="0041290C">
      <w:rPr>
        <w:noProof/>
        <w:sz w:val="16"/>
        <w:szCs w:val="16"/>
        <w:lang w:val="en-GB"/>
      </w:rPr>
      <w:t>3</w:t>
    </w:r>
  </w:p>
  <w:p w14:paraId="1C55957D" w14:textId="749E61E2" w:rsidR="00DC3B89" w:rsidRPr="00DC3B89" w:rsidRDefault="00DC3B89">
    <w:pPr>
      <w:pStyle w:val="Header"/>
      <w:rPr>
        <w:lang w:val="en-GB"/>
      </w:rPr>
    </w:pPr>
  </w:p>
  <w:p w14:paraId="27618F29" w14:textId="77777777" w:rsidR="00DC3B89" w:rsidRDefault="00DC3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4760C" w14:textId="77777777" w:rsidR="00DC3B89" w:rsidRDefault="00DC3B89" w:rsidP="00DC3B89">
    <w:pPr>
      <w:pStyle w:val="Header"/>
      <w:rPr>
        <w:sz w:val="16"/>
        <w:szCs w:val="16"/>
        <w:lang w:val="en-GB"/>
      </w:rPr>
    </w:pPr>
    <w:r>
      <w:rPr>
        <w:noProof/>
        <w:sz w:val="16"/>
        <w:szCs w:val="16"/>
        <w:lang w:val="en-GB"/>
      </w:rPr>
      <w:drawing>
        <wp:anchor distT="0" distB="0" distL="114300" distR="114300" simplePos="0" relativeHeight="251657728" behindDoc="1" locked="0" layoutInCell="1" allowOverlap="1" wp14:anchorId="357F1523" wp14:editId="675AAC37">
          <wp:simplePos x="0" y="0"/>
          <wp:positionH relativeFrom="column">
            <wp:posOffset>3051175</wp:posOffset>
          </wp:positionH>
          <wp:positionV relativeFrom="paragraph">
            <wp:posOffset>-205740</wp:posOffset>
          </wp:positionV>
          <wp:extent cx="1517650" cy="53340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RF_750_0</w:t>
    </w:r>
    <w:r>
      <w:rPr>
        <w:sz w:val="16"/>
        <w:szCs w:val="16"/>
        <w:lang w:val="en-GB"/>
      </w:rPr>
      <w:t>3</w:t>
    </w:r>
    <w:r w:rsidRPr="00476EBF">
      <w:rPr>
        <w:sz w:val="16"/>
        <w:szCs w:val="16"/>
        <w:lang w:val="en-GB"/>
      </w:rPr>
      <w:t xml:space="preserve"> Directive review of external laboratory RED &amp; RER</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34016B53" w14:textId="77777777" w:rsidR="00DC3B89" w:rsidRDefault="00DC3B89" w:rsidP="00DC3B89">
    <w:pPr>
      <w:pStyle w:val="Header"/>
      <w:rPr>
        <w:sz w:val="32"/>
        <w:szCs w:val="32"/>
        <w:lang w:val="en-GB"/>
      </w:rPr>
    </w:pPr>
  </w:p>
  <w:p w14:paraId="71D1537B" w14:textId="77777777" w:rsidR="00DC3B89" w:rsidRPr="00DC3B89" w:rsidRDefault="00DC3B8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25A77"/>
    <w:multiLevelType w:val="hybridMultilevel"/>
    <w:tmpl w:val="9CDE8DDC"/>
    <w:lvl w:ilvl="0" w:tplc="A734287C">
      <w:start w:val="3"/>
      <w:numFmt w:val="bullet"/>
      <w:lvlText w:val="-"/>
      <w:lvlJc w:val="left"/>
      <w:pPr>
        <w:tabs>
          <w:tab w:val="num" w:pos="1069"/>
        </w:tabs>
        <w:ind w:left="1069" w:hanging="360"/>
      </w:pPr>
      <w:rPr>
        <w:rFonts w:ascii="Times New Roman" w:eastAsia="Times New Roman" w:hAnsi="Times New Roman" w:cs="Times New Roman" w:hint="default"/>
      </w:rPr>
    </w:lvl>
    <w:lvl w:ilvl="1" w:tplc="04130003">
      <w:start w:val="1"/>
      <w:numFmt w:val="bullet"/>
      <w:lvlText w:val="o"/>
      <w:lvlJc w:val="left"/>
      <w:pPr>
        <w:tabs>
          <w:tab w:val="num" w:pos="1789"/>
        </w:tabs>
        <w:ind w:left="1789" w:hanging="360"/>
      </w:pPr>
      <w:rPr>
        <w:rFonts w:ascii="Courier New" w:hAnsi="Courier New" w:cs="Courier New" w:hint="default"/>
      </w:rPr>
    </w:lvl>
    <w:lvl w:ilvl="2" w:tplc="04130005">
      <w:start w:val="1"/>
      <w:numFmt w:val="bullet"/>
      <w:lvlText w:val=""/>
      <w:lvlJc w:val="left"/>
      <w:pPr>
        <w:tabs>
          <w:tab w:val="num" w:pos="2509"/>
        </w:tabs>
        <w:ind w:left="2509" w:hanging="360"/>
      </w:pPr>
      <w:rPr>
        <w:rFonts w:ascii="Wingdings" w:hAnsi="Wingdings" w:hint="default"/>
      </w:rPr>
    </w:lvl>
    <w:lvl w:ilvl="3" w:tplc="04130001">
      <w:start w:val="1"/>
      <w:numFmt w:val="bullet"/>
      <w:lvlText w:val=""/>
      <w:lvlJc w:val="left"/>
      <w:pPr>
        <w:tabs>
          <w:tab w:val="num" w:pos="3229"/>
        </w:tabs>
        <w:ind w:left="3229" w:hanging="360"/>
      </w:pPr>
      <w:rPr>
        <w:rFonts w:ascii="Symbol" w:hAnsi="Symbol" w:hint="default"/>
      </w:rPr>
    </w:lvl>
    <w:lvl w:ilvl="4" w:tplc="04130003">
      <w:start w:val="1"/>
      <w:numFmt w:val="bullet"/>
      <w:lvlText w:val="o"/>
      <w:lvlJc w:val="left"/>
      <w:pPr>
        <w:tabs>
          <w:tab w:val="num" w:pos="3949"/>
        </w:tabs>
        <w:ind w:left="3949" w:hanging="360"/>
      </w:pPr>
      <w:rPr>
        <w:rFonts w:ascii="Courier New" w:hAnsi="Courier New" w:cs="Courier New" w:hint="default"/>
      </w:rPr>
    </w:lvl>
    <w:lvl w:ilvl="5" w:tplc="04130005">
      <w:start w:val="1"/>
      <w:numFmt w:val="bullet"/>
      <w:lvlText w:val=""/>
      <w:lvlJc w:val="left"/>
      <w:pPr>
        <w:tabs>
          <w:tab w:val="num" w:pos="4669"/>
        </w:tabs>
        <w:ind w:left="4669" w:hanging="360"/>
      </w:pPr>
      <w:rPr>
        <w:rFonts w:ascii="Wingdings" w:hAnsi="Wingdings" w:hint="default"/>
      </w:rPr>
    </w:lvl>
    <w:lvl w:ilvl="6" w:tplc="04130001">
      <w:start w:val="1"/>
      <w:numFmt w:val="bullet"/>
      <w:lvlText w:val=""/>
      <w:lvlJc w:val="left"/>
      <w:pPr>
        <w:tabs>
          <w:tab w:val="num" w:pos="5389"/>
        </w:tabs>
        <w:ind w:left="5389" w:hanging="360"/>
      </w:pPr>
      <w:rPr>
        <w:rFonts w:ascii="Symbol" w:hAnsi="Symbol" w:hint="default"/>
      </w:rPr>
    </w:lvl>
    <w:lvl w:ilvl="7" w:tplc="04130003">
      <w:start w:val="1"/>
      <w:numFmt w:val="bullet"/>
      <w:lvlText w:val="o"/>
      <w:lvlJc w:val="left"/>
      <w:pPr>
        <w:tabs>
          <w:tab w:val="num" w:pos="6109"/>
        </w:tabs>
        <w:ind w:left="6109" w:hanging="360"/>
      </w:pPr>
      <w:rPr>
        <w:rFonts w:ascii="Courier New" w:hAnsi="Courier New" w:cs="Courier New" w:hint="default"/>
      </w:rPr>
    </w:lvl>
    <w:lvl w:ilvl="8" w:tplc="0413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7793442"/>
    <w:multiLevelType w:val="hybridMultilevel"/>
    <w:tmpl w:val="957ACE22"/>
    <w:lvl w:ilvl="0" w:tplc="518E3924">
      <w:start w:val="3"/>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2" w15:restartNumberingAfterBreak="0">
    <w:nsid w:val="31D02BE1"/>
    <w:multiLevelType w:val="hybridMultilevel"/>
    <w:tmpl w:val="2F0EB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BC8566B"/>
    <w:multiLevelType w:val="hybridMultilevel"/>
    <w:tmpl w:val="03E4B6EA"/>
    <w:lvl w:ilvl="0" w:tplc="04130001">
      <w:start w:val="1"/>
      <w:numFmt w:val="bullet"/>
      <w:lvlText w:val=""/>
      <w:lvlJc w:val="left"/>
      <w:pPr>
        <w:ind w:left="2301" w:hanging="360"/>
      </w:pPr>
      <w:rPr>
        <w:rFonts w:ascii="Symbol" w:hAnsi="Symbol" w:hint="default"/>
      </w:rPr>
    </w:lvl>
    <w:lvl w:ilvl="1" w:tplc="04130003">
      <w:start w:val="1"/>
      <w:numFmt w:val="bullet"/>
      <w:lvlText w:val="o"/>
      <w:lvlJc w:val="left"/>
      <w:pPr>
        <w:ind w:left="3021" w:hanging="360"/>
      </w:pPr>
      <w:rPr>
        <w:rFonts w:ascii="Courier New" w:hAnsi="Courier New" w:cs="Courier New" w:hint="default"/>
      </w:rPr>
    </w:lvl>
    <w:lvl w:ilvl="2" w:tplc="04130005">
      <w:start w:val="1"/>
      <w:numFmt w:val="bullet"/>
      <w:lvlText w:val=""/>
      <w:lvlJc w:val="left"/>
      <w:pPr>
        <w:ind w:left="3741" w:hanging="360"/>
      </w:pPr>
      <w:rPr>
        <w:rFonts w:ascii="Wingdings" w:hAnsi="Wingdings" w:hint="default"/>
      </w:rPr>
    </w:lvl>
    <w:lvl w:ilvl="3" w:tplc="04130001">
      <w:start w:val="1"/>
      <w:numFmt w:val="bullet"/>
      <w:lvlText w:val=""/>
      <w:lvlJc w:val="left"/>
      <w:pPr>
        <w:ind w:left="4461" w:hanging="360"/>
      </w:pPr>
      <w:rPr>
        <w:rFonts w:ascii="Symbol" w:hAnsi="Symbol" w:hint="default"/>
      </w:rPr>
    </w:lvl>
    <w:lvl w:ilvl="4" w:tplc="04130003">
      <w:start w:val="1"/>
      <w:numFmt w:val="bullet"/>
      <w:lvlText w:val="o"/>
      <w:lvlJc w:val="left"/>
      <w:pPr>
        <w:ind w:left="5181" w:hanging="360"/>
      </w:pPr>
      <w:rPr>
        <w:rFonts w:ascii="Courier New" w:hAnsi="Courier New" w:cs="Courier New" w:hint="default"/>
      </w:rPr>
    </w:lvl>
    <w:lvl w:ilvl="5" w:tplc="04130005">
      <w:start w:val="1"/>
      <w:numFmt w:val="bullet"/>
      <w:lvlText w:val=""/>
      <w:lvlJc w:val="left"/>
      <w:pPr>
        <w:ind w:left="5901" w:hanging="360"/>
      </w:pPr>
      <w:rPr>
        <w:rFonts w:ascii="Wingdings" w:hAnsi="Wingdings" w:hint="default"/>
      </w:rPr>
    </w:lvl>
    <w:lvl w:ilvl="6" w:tplc="04130001">
      <w:start w:val="1"/>
      <w:numFmt w:val="bullet"/>
      <w:lvlText w:val=""/>
      <w:lvlJc w:val="left"/>
      <w:pPr>
        <w:ind w:left="6621" w:hanging="360"/>
      </w:pPr>
      <w:rPr>
        <w:rFonts w:ascii="Symbol" w:hAnsi="Symbol" w:hint="default"/>
      </w:rPr>
    </w:lvl>
    <w:lvl w:ilvl="7" w:tplc="04130003">
      <w:start w:val="1"/>
      <w:numFmt w:val="bullet"/>
      <w:lvlText w:val="o"/>
      <w:lvlJc w:val="left"/>
      <w:pPr>
        <w:ind w:left="7341" w:hanging="360"/>
      </w:pPr>
      <w:rPr>
        <w:rFonts w:ascii="Courier New" w:hAnsi="Courier New" w:cs="Courier New" w:hint="default"/>
      </w:rPr>
    </w:lvl>
    <w:lvl w:ilvl="8" w:tplc="04130005">
      <w:start w:val="1"/>
      <w:numFmt w:val="bullet"/>
      <w:lvlText w:val=""/>
      <w:lvlJc w:val="left"/>
      <w:pPr>
        <w:ind w:left="8061" w:hanging="360"/>
      </w:pPr>
      <w:rPr>
        <w:rFonts w:ascii="Wingdings" w:hAnsi="Wingdings" w:hint="default"/>
      </w:rPr>
    </w:lvl>
  </w:abstractNum>
  <w:num w:numId="1" w16cid:durableId="492455211">
    <w:abstractNumId w:val="2"/>
  </w:num>
  <w:num w:numId="2" w16cid:durableId="132842000">
    <w:abstractNumId w:val="3"/>
  </w:num>
  <w:num w:numId="3" w16cid:durableId="1861358031">
    <w:abstractNumId w:val="1"/>
  </w:num>
  <w:num w:numId="4" w16cid:durableId="1275288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3B89"/>
    <w:rsid w:val="001420E4"/>
    <w:rsid w:val="001F3D8B"/>
    <w:rsid w:val="002D4E1C"/>
    <w:rsid w:val="0030611F"/>
    <w:rsid w:val="0041290C"/>
    <w:rsid w:val="004233F5"/>
    <w:rsid w:val="00445799"/>
    <w:rsid w:val="004E40CC"/>
    <w:rsid w:val="004F7DF5"/>
    <w:rsid w:val="0059700B"/>
    <w:rsid w:val="0062044B"/>
    <w:rsid w:val="006459DD"/>
    <w:rsid w:val="00701588"/>
    <w:rsid w:val="00A07309"/>
    <w:rsid w:val="00A13573"/>
    <w:rsid w:val="00DC3B89"/>
    <w:rsid w:val="00E55DF6"/>
    <w:rsid w:val="00F3580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C0A2"/>
  <w15:chartTrackingRefBased/>
  <w15:docId w15:val="{1A2F6905-1296-4E14-A181-DF36D1A7D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89"/>
    <w:pPr>
      <w:spacing w:after="0" w:line="240" w:lineRule="auto"/>
    </w:pPr>
    <w:rPr>
      <w:rFonts w:ascii="Arial" w:eastAsia="Times New Roman" w:hAnsi="Arial" w:cs="Times New Roman"/>
      <w:spacing w:val="-5"/>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3B89"/>
    <w:pPr>
      <w:tabs>
        <w:tab w:val="center" w:pos="4513"/>
        <w:tab w:val="right" w:pos="9026"/>
      </w:tabs>
    </w:pPr>
  </w:style>
  <w:style w:type="character" w:customStyle="1" w:styleId="HeaderChar">
    <w:name w:val="Header Char"/>
    <w:basedOn w:val="DefaultParagraphFont"/>
    <w:link w:val="Header"/>
    <w:uiPriority w:val="99"/>
    <w:rsid w:val="00DC3B89"/>
    <w:rPr>
      <w:rFonts w:ascii="Arial" w:eastAsia="Times New Roman" w:hAnsi="Arial" w:cs="Times New Roman"/>
      <w:spacing w:val="-5"/>
      <w:sz w:val="20"/>
      <w:szCs w:val="20"/>
      <w:lang w:val="en-US"/>
    </w:rPr>
  </w:style>
  <w:style w:type="paragraph" w:styleId="Footer">
    <w:name w:val="footer"/>
    <w:basedOn w:val="Normal"/>
    <w:link w:val="FooterChar"/>
    <w:uiPriority w:val="99"/>
    <w:unhideWhenUsed/>
    <w:rsid w:val="00DC3B89"/>
    <w:pPr>
      <w:tabs>
        <w:tab w:val="center" w:pos="4513"/>
        <w:tab w:val="right" w:pos="9026"/>
      </w:tabs>
    </w:pPr>
  </w:style>
  <w:style w:type="character" w:customStyle="1" w:styleId="FooterChar">
    <w:name w:val="Footer Char"/>
    <w:basedOn w:val="DefaultParagraphFont"/>
    <w:link w:val="Footer"/>
    <w:uiPriority w:val="99"/>
    <w:rsid w:val="00DC3B89"/>
    <w:rPr>
      <w:rFonts w:ascii="Arial" w:eastAsia="Times New Roman" w:hAnsi="Arial" w:cs="Times New Roman"/>
      <w:spacing w:val="-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6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Q35N7EHSRXXD-1115586310-85167</_dlc_DocId>
    <_dlc_DocIdUrl xmlns="602ed927-2cea-4d91-88ef-a89cf3d3f850">
      <Url>https://kiwacompany.sharepoint.com/sites/ds_AI/_layouts/15/DocIdRedir.aspx?ID=Q35N7EHSRXXD-1115586310-85167</Url>
      <Description>Q35N7EHSRXXD-1115586310-85167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9E8EA-A67F-413A-9C67-A7053CDC90B8}">
  <ds:schemaRefs>
    <ds:schemaRef ds:uri="http://schemas.microsoft.com/sharepoint/events"/>
  </ds:schemaRefs>
</ds:datastoreItem>
</file>

<file path=customXml/itemProps2.xml><?xml version="1.0" encoding="utf-8"?>
<ds:datastoreItem xmlns:ds="http://schemas.openxmlformats.org/officeDocument/2006/customXml" ds:itemID="{5DED4C90-4D68-44E6-BCD0-59033F670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F121B-5659-4DB7-9F00-7EED382732B5}">
  <ds:schemaRefs>
    <ds:schemaRef ds:uri="03fc43c9-df94-493a-9f90-39d9f58a4cff"/>
    <ds:schemaRef ds:uri="7a297dc8-1bbc-4334-9d49-29affbb338fb"/>
    <ds:schemaRef ds:uri="http://schemas.microsoft.com/office/infopath/2007/PartnerControls"/>
    <ds:schemaRef ds:uri="http://purl.org/dc/terms/"/>
    <ds:schemaRef ds:uri="http://www.w3.org/XML/1998/namespace"/>
    <ds:schemaRef ds:uri="602ed927-2cea-4d91-88ef-a89cf3d3f850"/>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purl.org/dc/elements/1.1/"/>
  </ds:schemaRefs>
</ds:datastoreItem>
</file>

<file path=customXml/itemProps4.xml><?xml version="1.0" encoding="utf-8"?>
<ds:datastoreItem xmlns:ds="http://schemas.openxmlformats.org/officeDocument/2006/customXml" ds:itemID="{6A2CAE1A-3E02-4739-AC33-F6D476CC97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3684</Characters>
  <Application>Microsoft Office Word</Application>
  <DocSecurity>0</DocSecurity>
  <Lines>30</Lines>
  <Paragraphs>8</Paragraphs>
  <ScaleCrop>false</ScaleCrop>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Gase, Axel</dc:creator>
  <cp:keywords/>
  <dc:description/>
  <cp:lastModifiedBy>Axel Gase</cp:lastModifiedBy>
  <cp:revision>5</cp:revision>
  <dcterms:created xsi:type="dcterms:W3CDTF">2025-08-18T07:12:00Z</dcterms:created>
  <dcterms:modified xsi:type="dcterms:W3CDTF">2025-08-18T07:13:00Z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2023-01-02T11:47:37Z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241ad38c-2474-43cc-a8c4-fda59f946977</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1e79c1c2-0952-4136-91f1-d8308f370781</vt:lpwstr>
  </property>
</Properties>
</file>